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CB3CE" w14:textId="77777777" w:rsidR="003C7E96" w:rsidRDefault="003F7FB8">
      <w:pPr>
        <w:pStyle w:val="Zkladntext"/>
        <w:spacing w:before="71"/>
        <w:ind w:left="7587" w:right="694"/>
        <w:jc w:val="right"/>
      </w:pPr>
      <w:bookmarkStart w:id="0" w:name="_GoBack"/>
      <w:bookmarkEnd w:id="0"/>
      <w:r>
        <w:t>Obec Dvorianky stavebný</w:t>
      </w:r>
      <w:r>
        <w:rPr>
          <w:spacing w:val="-2"/>
        </w:rPr>
        <w:t xml:space="preserve"> </w:t>
      </w:r>
      <w:r>
        <w:rPr>
          <w:spacing w:val="-4"/>
        </w:rPr>
        <w:t>úrad</w:t>
      </w:r>
    </w:p>
    <w:p w14:paraId="04FAB56A" w14:textId="77777777" w:rsidR="003C7E96" w:rsidRDefault="003F7FB8">
      <w:pPr>
        <w:pStyle w:val="Zkladntext"/>
        <w:ind w:right="696"/>
        <w:jc w:val="right"/>
      </w:pPr>
      <w:r>
        <w:t>Lipová ulica 79/1</w:t>
      </w:r>
    </w:p>
    <w:p w14:paraId="210E533D" w14:textId="77777777" w:rsidR="003C7E96" w:rsidRDefault="003F7FB8">
      <w:pPr>
        <w:pStyle w:val="Zkladntext"/>
        <w:ind w:left="7587" w:right="694"/>
        <w:jc w:val="right"/>
      </w:pPr>
      <w:r>
        <w:t>076 62  Dvorianky</w:t>
      </w:r>
    </w:p>
    <w:p w14:paraId="3D9C19AF" w14:textId="77777777" w:rsidR="003C7E96" w:rsidRDefault="003C7E96">
      <w:pPr>
        <w:pStyle w:val="Zkladntext"/>
      </w:pPr>
    </w:p>
    <w:p w14:paraId="28923634" w14:textId="77777777" w:rsidR="003C7E96" w:rsidRDefault="003C7E96">
      <w:pPr>
        <w:pStyle w:val="Zkladntext"/>
      </w:pPr>
    </w:p>
    <w:p w14:paraId="0C362463" w14:textId="77777777" w:rsidR="003C7E96" w:rsidRDefault="003C7E96">
      <w:pPr>
        <w:pStyle w:val="Zkladntext"/>
      </w:pPr>
    </w:p>
    <w:p w14:paraId="141EA5FC" w14:textId="77777777" w:rsidR="003C7E96" w:rsidRDefault="003F7FB8">
      <w:pPr>
        <w:pStyle w:val="Zkladntext"/>
        <w:ind w:right="744"/>
        <w:jc w:val="right"/>
      </w:pPr>
      <w:r>
        <w:t>V</w:t>
      </w:r>
      <w:r>
        <w:rPr>
          <w:spacing w:val="-6"/>
        </w:rPr>
        <w:t xml:space="preserve"> </w:t>
      </w:r>
      <w:r>
        <w:t>........................... dňa</w:t>
      </w:r>
      <w:r>
        <w:rPr>
          <w:spacing w:val="-1"/>
        </w:rPr>
        <w:t xml:space="preserve"> </w:t>
      </w:r>
      <w:r>
        <w:rPr>
          <w:spacing w:val="-2"/>
        </w:rPr>
        <w:t>.................</w:t>
      </w:r>
    </w:p>
    <w:p w14:paraId="76D27AFA" w14:textId="77777777" w:rsidR="003C7E96" w:rsidRDefault="003C7E96">
      <w:pPr>
        <w:pStyle w:val="Zkladntext"/>
      </w:pPr>
    </w:p>
    <w:p w14:paraId="03C4BF23" w14:textId="77777777" w:rsidR="003C7E96" w:rsidRDefault="003C7E96">
      <w:pPr>
        <w:pStyle w:val="Zkladntext"/>
        <w:spacing w:before="223"/>
      </w:pPr>
    </w:p>
    <w:p w14:paraId="2DE54E00" w14:textId="77777777" w:rsidR="003C7E96" w:rsidRDefault="003F7FB8">
      <w:pPr>
        <w:pStyle w:val="Nadpis1"/>
        <w:spacing w:before="1"/>
        <w:jc w:val="both"/>
      </w:pPr>
      <w:r>
        <w:rPr>
          <w:b w:val="0"/>
        </w:rPr>
        <w:t>VEC:</w:t>
      </w:r>
      <w:r>
        <w:rPr>
          <w:b w:val="0"/>
          <w:spacing w:val="-3"/>
        </w:rPr>
        <w:t xml:space="preserve"> </w:t>
      </w:r>
      <w:r>
        <w:t>Žiadosť</w:t>
      </w:r>
      <w:r>
        <w:rPr>
          <w:spacing w:val="-2"/>
        </w:rPr>
        <w:t xml:space="preserve"> </w:t>
      </w:r>
      <w:r>
        <w:t>vlastníka</w:t>
      </w:r>
      <w:r>
        <w:rPr>
          <w:spacing w:val="-5"/>
        </w:rPr>
        <w:t xml:space="preserve"> </w:t>
      </w:r>
      <w:r>
        <w:t>stavby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preskúmanie</w:t>
      </w:r>
      <w:r>
        <w:rPr>
          <w:spacing w:val="-2"/>
        </w:rPr>
        <w:t xml:space="preserve"> </w:t>
      </w:r>
      <w:r>
        <w:t>spôsobilosti</w:t>
      </w:r>
      <w:r>
        <w:rPr>
          <w:spacing w:val="55"/>
        </w:rPr>
        <w:t xml:space="preserve"> </w:t>
      </w:r>
      <w:r>
        <w:t>stavby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užívanie</w:t>
      </w:r>
    </w:p>
    <w:p w14:paraId="50EE16E3" w14:textId="77777777" w:rsidR="003C7E96" w:rsidRDefault="003F7FB8">
      <w:pPr>
        <w:ind w:left="336" w:right="745"/>
        <w:jc w:val="both"/>
      </w:pPr>
      <w:r>
        <w:t>podľa</w:t>
      </w:r>
      <w:r>
        <w:rPr>
          <w:spacing w:val="-9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140d</w:t>
      </w:r>
      <w:r>
        <w:rPr>
          <w:spacing w:val="-9"/>
        </w:rPr>
        <w:t xml:space="preserve"> </w:t>
      </w:r>
      <w:r>
        <w:t>zákona</w:t>
      </w:r>
      <w:r>
        <w:rPr>
          <w:spacing w:val="-9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t>50/1976</w:t>
      </w:r>
      <w:r>
        <w:rPr>
          <w:spacing w:val="-10"/>
        </w:rPr>
        <w:t xml:space="preserve"> </w:t>
      </w:r>
      <w:r>
        <w:t>Zb.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územnom</w:t>
      </w:r>
      <w:r>
        <w:rPr>
          <w:spacing w:val="-9"/>
        </w:rPr>
        <w:t xml:space="preserve"> </w:t>
      </w:r>
      <w:r>
        <w:t>plánovaní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stavebnom</w:t>
      </w:r>
      <w:r>
        <w:rPr>
          <w:spacing w:val="-9"/>
        </w:rPr>
        <w:t xml:space="preserve"> </w:t>
      </w:r>
      <w:r>
        <w:t>poriadku</w:t>
      </w:r>
      <w:r>
        <w:rPr>
          <w:spacing w:val="-12"/>
        </w:rPr>
        <w:t xml:space="preserve"> </w:t>
      </w:r>
      <w:r>
        <w:t>(stavebný</w:t>
      </w:r>
      <w:r>
        <w:rPr>
          <w:spacing w:val="-10"/>
        </w:rPr>
        <w:t xml:space="preserve"> </w:t>
      </w:r>
      <w:r>
        <w:t>zákon)</w:t>
      </w:r>
      <w:r>
        <w:rPr>
          <w:spacing w:val="-9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znení neskorších</w:t>
      </w:r>
      <w:r>
        <w:rPr>
          <w:spacing w:val="34"/>
        </w:rPr>
        <w:t xml:space="preserve"> </w:t>
      </w:r>
      <w:r>
        <w:t>predpisov,</w:t>
      </w:r>
      <w:r>
        <w:rPr>
          <w:spacing w:val="31"/>
        </w:rPr>
        <w:t xml:space="preserve"> </w:t>
      </w:r>
      <w:r>
        <w:t>ak</w:t>
      </w:r>
      <w:r>
        <w:rPr>
          <w:spacing w:val="34"/>
        </w:rPr>
        <w:t xml:space="preserve"> </w:t>
      </w:r>
      <w:r>
        <w:t>ide</w:t>
      </w:r>
      <w:r>
        <w:rPr>
          <w:spacing w:val="34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stavbu</w:t>
      </w:r>
      <w:r>
        <w:rPr>
          <w:spacing w:val="80"/>
          <w:w w:val="150"/>
        </w:rPr>
        <w:t xml:space="preserve"> </w:t>
      </w:r>
      <w:r>
        <w:t>zhotovenú</w:t>
      </w:r>
      <w:r>
        <w:rPr>
          <w:spacing w:val="3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užívanú</w:t>
      </w:r>
      <w:r>
        <w:rPr>
          <w:spacing w:val="80"/>
          <w:w w:val="150"/>
        </w:rPr>
        <w:t xml:space="preserve"> </w:t>
      </w:r>
      <w:r>
        <w:t>bez</w:t>
      </w:r>
      <w:r>
        <w:rPr>
          <w:spacing w:val="80"/>
          <w:w w:val="150"/>
        </w:rPr>
        <w:t xml:space="preserve"> </w:t>
      </w:r>
      <w:r>
        <w:t>povolenia</w:t>
      </w:r>
      <w:r>
        <w:rPr>
          <w:spacing w:val="32"/>
        </w:rPr>
        <w:t xml:space="preserve"> </w:t>
      </w:r>
      <w:r>
        <w:t>stavebného</w:t>
      </w:r>
      <w:r>
        <w:rPr>
          <w:spacing w:val="33"/>
        </w:rPr>
        <w:t xml:space="preserve"> </w:t>
      </w:r>
      <w:r>
        <w:t>úradu</w:t>
      </w:r>
      <w:r>
        <w:rPr>
          <w:spacing w:val="33"/>
        </w:rPr>
        <w:t xml:space="preserve"> </w:t>
      </w:r>
      <w:r>
        <w:t>alebo v rozpore s ním od 1.1.1990 do 31.3.2025</w:t>
      </w:r>
    </w:p>
    <w:p w14:paraId="58F0E7D7" w14:textId="77777777" w:rsidR="003C7E96" w:rsidRDefault="003C7E96">
      <w:pPr>
        <w:pStyle w:val="Zkladntext"/>
        <w:spacing w:before="23"/>
        <w:rPr>
          <w:sz w:val="22"/>
        </w:rPr>
      </w:pPr>
    </w:p>
    <w:p w14:paraId="2CFB1A18" w14:textId="77777777" w:rsidR="003C7E96" w:rsidRDefault="003F7FB8">
      <w:pPr>
        <w:pStyle w:val="Nadpis1"/>
        <w:spacing w:line="276" w:lineRule="exact"/>
      </w:pPr>
      <w:r>
        <w:t>Vlastník</w:t>
      </w:r>
      <w:r>
        <w:rPr>
          <w:spacing w:val="-5"/>
        </w:rPr>
        <w:t xml:space="preserve"> </w:t>
      </w:r>
      <w:r>
        <w:t>stavby/splnomocnený</w:t>
      </w:r>
      <w:r>
        <w:rPr>
          <w:spacing w:val="-4"/>
        </w:rPr>
        <w:t xml:space="preserve"> </w:t>
      </w:r>
      <w:r>
        <w:rPr>
          <w:spacing w:val="-2"/>
        </w:rPr>
        <w:t>zástupca:</w:t>
      </w:r>
    </w:p>
    <w:p w14:paraId="3824CF47" w14:textId="77777777" w:rsidR="003C7E96" w:rsidRDefault="003F7FB8">
      <w:pPr>
        <w:pStyle w:val="Odsekzoznamu"/>
        <w:numPr>
          <w:ilvl w:val="0"/>
          <w:numId w:val="2"/>
        </w:numPr>
        <w:tabs>
          <w:tab w:val="left" w:pos="619"/>
        </w:tabs>
        <w:spacing w:line="253" w:lineRule="exact"/>
        <w:ind w:hanging="283"/>
      </w:pPr>
      <w:r>
        <w:t>Meno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priezvisko</w:t>
      </w:r>
      <w:r>
        <w:rPr>
          <w:spacing w:val="-3"/>
        </w:rPr>
        <w:t xml:space="preserve"> </w:t>
      </w:r>
      <w:r>
        <w:t>fyzickej</w:t>
      </w:r>
      <w:r>
        <w:rPr>
          <w:spacing w:val="-5"/>
        </w:rPr>
        <w:t xml:space="preserve"> </w:t>
      </w:r>
      <w:r>
        <w:t>osoby,</w:t>
      </w:r>
      <w:r>
        <w:rPr>
          <w:spacing w:val="-5"/>
        </w:rPr>
        <w:t xml:space="preserve"> </w:t>
      </w:r>
      <w:r>
        <w:t>titul,</w:t>
      </w:r>
      <w:r>
        <w:rPr>
          <w:spacing w:val="-3"/>
        </w:rPr>
        <w:t xml:space="preserve"> </w:t>
      </w:r>
      <w:r>
        <w:t>adresa</w:t>
      </w:r>
      <w:r>
        <w:rPr>
          <w:spacing w:val="-5"/>
        </w:rPr>
        <w:t xml:space="preserve"> </w:t>
      </w:r>
      <w:r>
        <w:t>trvalého</w:t>
      </w:r>
      <w:r>
        <w:rPr>
          <w:spacing w:val="-5"/>
        </w:rPr>
        <w:t xml:space="preserve"> </w:t>
      </w:r>
      <w:r>
        <w:t>pobytu,</w:t>
      </w:r>
      <w:r>
        <w:rPr>
          <w:spacing w:val="-3"/>
        </w:rPr>
        <w:t xml:space="preserve"> </w:t>
      </w:r>
      <w:r>
        <w:t>vrátane</w:t>
      </w:r>
      <w:r>
        <w:rPr>
          <w:spacing w:val="-3"/>
        </w:rPr>
        <w:t xml:space="preserve"> </w:t>
      </w:r>
      <w:r>
        <w:rPr>
          <w:spacing w:val="-5"/>
        </w:rPr>
        <w:t>PSČ</w:t>
      </w:r>
    </w:p>
    <w:p w14:paraId="7730B859" w14:textId="77777777" w:rsidR="003C7E96" w:rsidRDefault="003F7FB8">
      <w:pPr>
        <w:pStyle w:val="Odsekzoznamu"/>
        <w:numPr>
          <w:ilvl w:val="0"/>
          <w:numId w:val="2"/>
        </w:numPr>
        <w:tabs>
          <w:tab w:val="left" w:pos="619"/>
        </w:tabs>
        <w:spacing w:before="1"/>
        <w:ind w:hanging="283"/>
      </w:pPr>
      <w:r>
        <w:t>Obchodné</w:t>
      </w:r>
      <w:r>
        <w:rPr>
          <w:spacing w:val="-5"/>
        </w:rPr>
        <w:t xml:space="preserve"> </w:t>
      </w:r>
      <w:r>
        <w:t>meno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IČO,</w:t>
      </w:r>
      <w:r>
        <w:rPr>
          <w:spacing w:val="-2"/>
        </w:rPr>
        <w:t xml:space="preserve"> </w:t>
      </w:r>
      <w:r>
        <w:t>sídlo,</w:t>
      </w:r>
      <w:r>
        <w:rPr>
          <w:spacing w:val="-3"/>
        </w:rPr>
        <w:t xml:space="preserve"> </w:t>
      </w:r>
      <w:r>
        <w:t>adresa</w:t>
      </w:r>
      <w:r>
        <w:rPr>
          <w:spacing w:val="-3"/>
        </w:rPr>
        <w:t xml:space="preserve"> </w:t>
      </w:r>
      <w:r>
        <w:t>sídla,</w:t>
      </w:r>
      <w:r>
        <w:rPr>
          <w:spacing w:val="-3"/>
        </w:rPr>
        <w:t xml:space="preserve"> </w:t>
      </w:r>
      <w:r>
        <w:t>vrátane</w:t>
      </w:r>
      <w:r>
        <w:rPr>
          <w:spacing w:val="-2"/>
        </w:rPr>
        <w:t xml:space="preserve"> </w:t>
      </w:r>
      <w:r>
        <w:rPr>
          <w:spacing w:val="-5"/>
        </w:rPr>
        <w:t>PSČ</w:t>
      </w:r>
    </w:p>
    <w:p w14:paraId="231D1B34" w14:textId="77777777" w:rsidR="003C7E96" w:rsidRDefault="003F7FB8">
      <w:pPr>
        <w:spacing w:before="252"/>
        <w:ind w:left="33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</w:t>
      </w:r>
    </w:p>
    <w:p w14:paraId="2EA970E2" w14:textId="77777777" w:rsidR="003C7E96" w:rsidRDefault="003F7FB8">
      <w:pPr>
        <w:spacing w:before="139"/>
        <w:ind w:left="33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</w:t>
      </w:r>
    </w:p>
    <w:p w14:paraId="355C6385" w14:textId="77777777" w:rsidR="003C7E96" w:rsidRDefault="003F7FB8">
      <w:pPr>
        <w:spacing w:before="137"/>
        <w:ind w:left="33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</w:t>
      </w:r>
    </w:p>
    <w:p w14:paraId="3462C1DB" w14:textId="77777777" w:rsidR="003C7E96" w:rsidRDefault="003F7FB8">
      <w:pPr>
        <w:spacing w:before="139"/>
        <w:ind w:left="33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</w:t>
      </w:r>
    </w:p>
    <w:p w14:paraId="4BB3AE8C" w14:textId="77777777" w:rsidR="003C7E96" w:rsidRDefault="003F7FB8">
      <w:pPr>
        <w:pStyle w:val="Zkladntext"/>
        <w:spacing w:before="137"/>
        <w:ind w:left="336"/>
      </w:pPr>
      <w:r>
        <w:t>Kontakt:</w:t>
      </w:r>
      <w:r>
        <w:rPr>
          <w:spacing w:val="-1"/>
        </w:rPr>
        <w:t xml:space="preserve"> </w:t>
      </w:r>
      <w:r>
        <w:t>e-mail:......................................................................</w:t>
      </w:r>
      <w:r>
        <w:rPr>
          <w:spacing w:val="-1"/>
        </w:rPr>
        <w:t xml:space="preserve"> </w:t>
      </w:r>
      <w:r>
        <w:t>tel.</w:t>
      </w:r>
      <w:r>
        <w:rPr>
          <w:spacing w:val="-1"/>
        </w:rPr>
        <w:t xml:space="preserve"> </w:t>
      </w:r>
      <w:r>
        <w:t xml:space="preserve">kontakt: </w:t>
      </w:r>
      <w:r>
        <w:rPr>
          <w:spacing w:val="-2"/>
        </w:rPr>
        <w:t>.......................................</w:t>
      </w:r>
    </w:p>
    <w:p w14:paraId="473C0F58" w14:textId="77777777" w:rsidR="003C7E96" w:rsidRDefault="003C7E96">
      <w:pPr>
        <w:pStyle w:val="Zkladntext"/>
        <w:spacing w:before="120"/>
      </w:pPr>
    </w:p>
    <w:p w14:paraId="66257EAE" w14:textId="77777777" w:rsidR="003C7E96" w:rsidRDefault="003F7FB8">
      <w:pPr>
        <w:pStyle w:val="Nadpis1"/>
      </w:pPr>
      <w:r>
        <w:t>Miesto</w:t>
      </w:r>
      <w:r>
        <w:rPr>
          <w:spacing w:val="-2"/>
        </w:rPr>
        <w:t xml:space="preserve"> stavby:</w:t>
      </w:r>
    </w:p>
    <w:p w14:paraId="4779BFA3" w14:textId="77777777" w:rsidR="003C7E96" w:rsidRDefault="003F7FB8">
      <w:pPr>
        <w:pStyle w:val="Zkladntext"/>
        <w:ind w:left="336"/>
      </w:pPr>
      <w:r>
        <w:t>Mesto/Obec:</w:t>
      </w:r>
      <w:r>
        <w:rPr>
          <w:spacing w:val="-1"/>
        </w:rPr>
        <w:t xml:space="preserve"> </w:t>
      </w:r>
      <w:r>
        <w:t>...............................................</w:t>
      </w:r>
      <w:r>
        <w:rPr>
          <w:spacing w:val="28"/>
        </w:rPr>
        <w:t xml:space="preserve">  </w:t>
      </w:r>
      <w:r>
        <w:t>Súpisné</w:t>
      </w:r>
      <w:r>
        <w:rPr>
          <w:spacing w:val="-1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stavby: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</w:t>
      </w:r>
    </w:p>
    <w:p w14:paraId="24B9B5AB" w14:textId="77777777" w:rsidR="003C7E96" w:rsidRDefault="003C7E96">
      <w:pPr>
        <w:pStyle w:val="Zkladntext"/>
      </w:pPr>
    </w:p>
    <w:p w14:paraId="037B38B7" w14:textId="77777777" w:rsidR="003C7E96" w:rsidRDefault="003F7FB8">
      <w:pPr>
        <w:pStyle w:val="Zkladntext"/>
        <w:ind w:left="336"/>
      </w:pPr>
      <w:r>
        <w:t>Adresa</w:t>
      </w:r>
      <w:r>
        <w:rPr>
          <w:spacing w:val="76"/>
        </w:rPr>
        <w:t xml:space="preserve"> </w:t>
      </w:r>
      <w:r>
        <w:rPr>
          <w:spacing w:val="-2"/>
        </w:rPr>
        <w:t>stavby:....................................................................................................................................</w:t>
      </w:r>
    </w:p>
    <w:p w14:paraId="293B84EC" w14:textId="77777777" w:rsidR="003C7E96" w:rsidRDefault="003C7E96">
      <w:pPr>
        <w:pStyle w:val="Zkladntext"/>
      </w:pPr>
    </w:p>
    <w:p w14:paraId="6B670D4D" w14:textId="77777777" w:rsidR="003C7E96" w:rsidRDefault="003F7FB8">
      <w:pPr>
        <w:pStyle w:val="Zkladntext"/>
        <w:ind w:left="336"/>
      </w:pPr>
      <w:r>
        <w:t>Parcela</w:t>
      </w:r>
      <w:r>
        <w:rPr>
          <w:spacing w:val="-3"/>
        </w:rPr>
        <w:t xml:space="preserve"> </w:t>
      </w:r>
      <w:r>
        <w:t>registra</w:t>
      </w:r>
      <w:r>
        <w:rPr>
          <w:spacing w:val="-1"/>
        </w:rPr>
        <w:t xml:space="preserve"> </w:t>
      </w:r>
      <w:r>
        <w:t>„C“</w:t>
      </w:r>
      <w:r>
        <w:rPr>
          <w:spacing w:val="-2"/>
        </w:rPr>
        <w:t xml:space="preserve"> </w:t>
      </w:r>
      <w:r>
        <w:t>................................................</w:t>
      </w:r>
      <w:r>
        <w:rPr>
          <w:spacing w:val="-2"/>
        </w:rPr>
        <w:t xml:space="preserve"> </w:t>
      </w:r>
      <w:r>
        <w:t>katastrálne</w:t>
      </w:r>
      <w:r>
        <w:rPr>
          <w:spacing w:val="-1"/>
        </w:rPr>
        <w:t xml:space="preserve"> </w:t>
      </w:r>
      <w:r>
        <w:rPr>
          <w:spacing w:val="-2"/>
        </w:rPr>
        <w:t>územie............................................</w:t>
      </w:r>
    </w:p>
    <w:p w14:paraId="6B762C52" w14:textId="77777777" w:rsidR="003C7E96" w:rsidRDefault="003C7E96">
      <w:pPr>
        <w:pStyle w:val="Zkladntext"/>
      </w:pPr>
    </w:p>
    <w:p w14:paraId="2F8F2E9D" w14:textId="77777777" w:rsidR="003C7E96" w:rsidRDefault="003F7FB8">
      <w:pPr>
        <w:pStyle w:val="Zkladntext"/>
        <w:ind w:left="336"/>
      </w:pPr>
      <w:r>
        <w:t>Parcela</w:t>
      </w:r>
      <w:r>
        <w:rPr>
          <w:spacing w:val="-1"/>
        </w:rPr>
        <w:t xml:space="preserve"> </w:t>
      </w:r>
      <w:r>
        <w:t>registra</w:t>
      </w:r>
      <w:r>
        <w:rPr>
          <w:spacing w:val="-2"/>
        </w:rPr>
        <w:t xml:space="preserve"> </w:t>
      </w:r>
      <w:r>
        <w:t>„E“</w:t>
      </w:r>
      <w:r>
        <w:rPr>
          <w:spacing w:val="-2"/>
        </w:rPr>
        <w:t xml:space="preserve"> </w:t>
      </w:r>
      <w:r>
        <w:t>................................................</w:t>
      </w:r>
      <w:r>
        <w:rPr>
          <w:spacing w:val="-2"/>
        </w:rPr>
        <w:t xml:space="preserve"> </w:t>
      </w:r>
      <w:r>
        <w:t>katastrálne</w:t>
      </w:r>
      <w:r>
        <w:rPr>
          <w:spacing w:val="-1"/>
        </w:rPr>
        <w:t xml:space="preserve"> </w:t>
      </w:r>
      <w:r>
        <w:rPr>
          <w:spacing w:val="-2"/>
        </w:rPr>
        <w:t>územie............................................</w:t>
      </w:r>
    </w:p>
    <w:p w14:paraId="22FC1B5F" w14:textId="77777777" w:rsidR="003C7E96" w:rsidRDefault="003C7E96">
      <w:pPr>
        <w:pStyle w:val="Zkladntext"/>
        <w:spacing w:before="1"/>
      </w:pPr>
    </w:p>
    <w:p w14:paraId="3CB2D94A" w14:textId="77777777" w:rsidR="003C7E96" w:rsidRDefault="003F7FB8">
      <w:pPr>
        <w:pStyle w:val="Nadpis1"/>
      </w:pPr>
      <w:r>
        <w:t>Vlastnícke</w:t>
      </w:r>
      <w:r>
        <w:rPr>
          <w:spacing w:val="-2"/>
        </w:rPr>
        <w:t xml:space="preserve"> </w:t>
      </w:r>
      <w:r>
        <w:t>právo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rPr>
          <w:spacing w:val="-2"/>
        </w:rPr>
        <w:t>stavbe:</w:t>
      </w:r>
    </w:p>
    <w:p w14:paraId="3446B431" w14:textId="77777777" w:rsidR="003C7E96" w:rsidRDefault="003F7FB8">
      <w:pPr>
        <w:pStyle w:val="Zkladntext"/>
        <w:ind w:left="336"/>
      </w:pPr>
      <w:r>
        <w:t>na</w:t>
      </w:r>
      <w:r>
        <w:rPr>
          <w:spacing w:val="-5"/>
        </w:rPr>
        <w:t xml:space="preserve"> </w:t>
      </w:r>
      <w:r>
        <w:t>základe</w:t>
      </w:r>
      <w:r>
        <w:rPr>
          <w:spacing w:val="-2"/>
        </w:rPr>
        <w:t xml:space="preserve"> </w:t>
      </w:r>
      <w:r>
        <w:t>listu</w:t>
      </w:r>
      <w:r>
        <w:rPr>
          <w:spacing w:val="-1"/>
        </w:rPr>
        <w:t xml:space="preserve"> </w:t>
      </w:r>
      <w:r>
        <w:t>vlastníctva</w:t>
      </w:r>
      <w:r>
        <w:rPr>
          <w:spacing w:val="-1"/>
        </w:rPr>
        <w:t xml:space="preserve"> </w:t>
      </w:r>
      <w:r>
        <w:t>(LV) č. .....................</w:t>
      </w:r>
      <w:r>
        <w:rPr>
          <w:spacing w:val="1"/>
        </w:rPr>
        <w:t xml:space="preserve"> </w:t>
      </w:r>
      <w:r>
        <w:t>katastrálne</w:t>
      </w:r>
      <w:r>
        <w:rPr>
          <w:spacing w:val="-1"/>
        </w:rPr>
        <w:t xml:space="preserve"> </w:t>
      </w:r>
      <w:r>
        <w:t>územie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</w:t>
      </w:r>
    </w:p>
    <w:p w14:paraId="177B7A25" w14:textId="77777777" w:rsidR="003C7E96" w:rsidRDefault="003C7E96">
      <w:pPr>
        <w:pStyle w:val="Zkladntext"/>
      </w:pPr>
    </w:p>
    <w:p w14:paraId="770995B6" w14:textId="77777777" w:rsidR="003C7E96" w:rsidRDefault="003F7FB8">
      <w:pPr>
        <w:pStyle w:val="Nadpis1"/>
      </w:pPr>
      <w:r>
        <w:t>Vlastnícke</w:t>
      </w:r>
      <w:r>
        <w:rPr>
          <w:spacing w:val="-4"/>
        </w:rPr>
        <w:t xml:space="preserve"> </w:t>
      </w:r>
      <w:r>
        <w:t>právo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rPr>
          <w:spacing w:val="-2"/>
        </w:rPr>
        <w:t>pozemku:</w:t>
      </w:r>
    </w:p>
    <w:p w14:paraId="45C150C4" w14:textId="77777777" w:rsidR="003C7E96" w:rsidRDefault="003F7FB8">
      <w:pPr>
        <w:pStyle w:val="Zkladntext"/>
        <w:ind w:left="336"/>
      </w:pPr>
      <w:r>
        <w:t>na</w:t>
      </w:r>
      <w:r>
        <w:rPr>
          <w:spacing w:val="-5"/>
        </w:rPr>
        <w:t xml:space="preserve"> </w:t>
      </w:r>
      <w:r>
        <w:t>základe</w:t>
      </w:r>
      <w:r>
        <w:rPr>
          <w:spacing w:val="-2"/>
        </w:rPr>
        <w:t xml:space="preserve"> </w:t>
      </w:r>
      <w:r>
        <w:t>listu</w:t>
      </w:r>
      <w:r>
        <w:rPr>
          <w:spacing w:val="-1"/>
        </w:rPr>
        <w:t xml:space="preserve"> </w:t>
      </w:r>
      <w:r>
        <w:t>vlastníctva</w:t>
      </w:r>
      <w:r>
        <w:rPr>
          <w:spacing w:val="-1"/>
        </w:rPr>
        <w:t xml:space="preserve"> </w:t>
      </w:r>
      <w:r>
        <w:t>(LV) č.</w:t>
      </w:r>
      <w:r>
        <w:rPr>
          <w:spacing w:val="-2"/>
        </w:rPr>
        <w:t xml:space="preserve"> </w:t>
      </w:r>
      <w:r>
        <w:t>.....................</w:t>
      </w:r>
      <w:r>
        <w:rPr>
          <w:spacing w:val="1"/>
        </w:rPr>
        <w:t xml:space="preserve"> </w:t>
      </w:r>
      <w:r>
        <w:t>katastrálne</w:t>
      </w:r>
      <w:r>
        <w:rPr>
          <w:spacing w:val="-1"/>
        </w:rPr>
        <w:t xml:space="preserve"> </w:t>
      </w:r>
      <w:r>
        <w:t>územie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</w:t>
      </w:r>
    </w:p>
    <w:p w14:paraId="24444D8A" w14:textId="77777777" w:rsidR="003C7E96" w:rsidRDefault="003C7E96">
      <w:pPr>
        <w:pStyle w:val="Zkladntext"/>
      </w:pPr>
    </w:p>
    <w:p w14:paraId="6B5F74E8" w14:textId="77777777" w:rsidR="003C7E96" w:rsidRDefault="003F7FB8">
      <w:pPr>
        <w:pStyle w:val="Zkladntext"/>
        <w:ind w:left="336"/>
      </w:pPr>
      <w:r>
        <w:t>alebo</w:t>
      </w:r>
      <w:r>
        <w:rPr>
          <w:spacing w:val="-2"/>
        </w:rPr>
        <w:t xml:space="preserve"> </w:t>
      </w:r>
      <w:r>
        <w:t>iné právo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pozemku</w:t>
      </w:r>
      <w:r>
        <w:rPr>
          <w:spacing w:val="2"/>
        </w:rPr>
        <w:t xml:space="preserve"> </w:t>
      </w:r>
      <w:r>
        <w:t xml:space="preserve">na </w:t>
      </w:r>
      <w:r>
        <w:rPr>
          <w:spacing w:val="-2"/>
        </w:rPr>
        <w:t>základe...............................................................................................</w:t>
      </w:r>
    </w:p>
    <w:p w14:paraId="4814D6F3" w14:textId="77777777" w:rsidR="003C7E96" w:rsidRDefault="003C7E96">
      <w:pPr>
        <w:pStyle w:val="Zkladntext"/>
        <w:sectPr w:rsidR="003C7E96">
          <w:type w:val="continuous"/>
          <w:pgSz w:w="12240" w:h="15840"/>
          <w:pgMar w:top="1620" w:right="720" w:bottom="280" w:left="1080" w:header="708" w:footer="708" w:gutter="0"/>
          <w:cols w:space="708"/>
        </w:sectPr>
      </w:pPr>
    </w:p>
    <w:p w14:paraId="62870D0E" w14:textId="77777777" w:rsidR="003C7E96" w:rsidRDefault="003F7FB8">
      <w:pPr>
        <w:spacing w:before="75"/>
        <w:ind w:left="336"/>
        <w:rPr>
          <w:sz w:val="24"/>
        </w:rPr>
      </w:pPr>
      <w:r>
        <w:rPr>
          <w:b/>
          <w:sz w:val="24"/>
        </w:rPr>
        <w:lastRenderedPageBreak/>
        <w:t>Stavba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zhotovená: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(*</w:t>
      </w:r>
      <w:proofErr w:type="spellStart"/>
      <w:r>
        <w:rPr>
          <w:sz w:val="24"/>
        </w:rPr>
        <w:t>nehodiace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preškrtnúť)</w:t>
      </w:r>
    </w:p>
    <w:p w14:paraId="720CB7B0" w14:textId="77777777" w:rsidR="003C7E96" w:rsidRDefault="003C7E96">
      <w:pPr>
        <w:pStyle w:val="Zkladntext"/>
      </w:pPr>
    </w:p>
    <w:p w14:paraId="6CEFC077" w14:textId="77777777" w:rsidR="003C7E96" w:rsidRDefault="003F7FB8">
      <w:pPr>
        <w:pStyle w:val="Zkladntext"/>
        <w:ind w:left="336"/>
      </w:pPr>
      <w:r>
        <w:t>s</w:t>
      </w:r>
      <w:r>
        <w:rPr>
          <w:spacing w:val="-1"/>
        </w:rPr>
        <w:t xml:space="preserve"> </w:t>
      </w:r>
      <w:r>
        <w:t>povolením</w:t>
      </w:r>
      <w:r>
        <w:rPr>
          <w:spacing w:val="-1"/>
        </w:rPr>
        <w:t xml:space="preserve"> </w:t>
      </w:r>
      <w:r>
        <w:t>/*uviesť údaj</w:t>
      </w:r>
      <w:r>
        <w:rPr>
          <w:spacing w:val="-1"/>
        </w:rPr>
        <w:t xml:space="preserve"> </w:t>
      </w:r>
      <w:r>
        <w:t>o povolení</w:t>
      </w:r>
      <w:r>
        <w:rPr>
          <w:spacing w:val="58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14:paraId="44B773DD" w14:textId="77777777" w:rsidR="003C7E96" w:rsidRDefault="003C7E96">
      <w:pPr>
        <w:pStyle w:val="Zkladntext"/>
      </w:pPr>
    </w:p>
    <w:p w14:paraId="4CE4CF02" w14:textId="77777777" w:rsidR="003C7E96" w:rsidRDefault="003F7FB8">
      <w:pPr>
        <w:pStyle w:val="Zkladntext"/>
        <w:ind w:left="336"/>
      </w:pPr>
      <w:r>
        <w:t>bez</w:t>
      </w:r>
      <w:r>
        <w:rPr>
          <w:spacing w:val="-2"/>
        </w:rPr>
        <w:t xml:space="preserve"> povolenia/*</w:t>
      </w:r>
    </w:p>
    <w:p w14:paraId="00E664E2" w14:textId="77777777" w:rsidR="003C7E96" w:rsidRDefault="003C7E96">
      <w:pPr>
        <w:pStyle w:val="Zkladntext"/>
      </w:pPr>
    </w:p>
    <w:p w14:paraId="21B8EDD2" w14:textId="77777777" w:rsidR="003C7E96" w:rsidRDefault="003F7FB8">
      <w:pPr>
        <w:pStyle w:val="Zkladntext"/>
        <w:ind w:left="336"/>
      </w:pPr>
      <w:r>
        <w:t>Stavba</w:t>
      </w:r>
      <w:r>
        <w:rPr>
          <w:spacing w:val="-4"/>
        </w:rPr>
        <w:t xml:space="preserve"> </w:t>
      </w:r>
      <w:r>
        <w:t>bola</w:t>
      </w:r>
      <w:r>
        <w:rPr>
          <w:spacing w:val="-2"/>
        </w:rPr>
        <w:t xml:space="preserve"> </w:t>
      </w:r>
      <w:r>
        <w:t>zrealizovaná</w:t>
      </w:r>
      <w:r>
        <w:rPr>
          <w:spacing w:val="-1"/>
        </w:rPr>
        <w:t xml:space="preserve"> </w:t>
      </w:r>
      <w:r>
        <w:t>(mesiac/rok)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14:paraId="4E886236" w14:textId="77777777" w:rsidR="003C7E96" w:rsidRDefault="003F7FB8">
      <w:pPr>
        <w:pStyle w:val="Zkladntext"/>
        <w:spacing w:before="140"/>
        <w:ind w:left="336"/>
      </w:pPr>
      <w:r>
        <w:t>Stavba</w:t>
      </w:r>
      <w:r>
        <w:rPr>
          <w:spacing w:val="-3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užíva</w:t>
      </w:r>
      <w:r>
        <w:rPr>
          <w:spacing w:val="1"/>
        </w:rPr>
        <w:t xml:space="preserve"> </w:t>
      </w:r>
      <w:r>
        <w:t>od</w:t>
      </w:r>
      <w:r>
        <w:rPr>
          <w:spacing w:val="2"/>
        </w:rPr>
        <w:t xml:space="preserve"> </w:t>
      </w:r>
      <w:r>
        <w:t xml:space="preserve">(mesiac/rok) </w:t>
      </w:r>
      <w:r>
        <w:rPr>
          <w:spacing w:val="-2"/>
        </w:rPr>
        <w:t>........................................................................................................</w:t>
      </w:r>
    </w:p>
    <w:p w14:paraId="612C9D8D" w14:textId="77777777" w:rsidR="003C7E96" w:rsidRDefault="003F7FB8">
      <w:pPr>
        <w:pStyle w:val="Zkladntext"/>
        <w:spacing w:before="136"/>
        <w:ind w:left="336" w:right="812"/>
      </w:pPr>
      <w:r>
        <w:t>Názov</w:t>
      </w:r>
      <w:r>
        <w:rPr>
          <w:spacing w:val="-3"/>
        </w:rPr>
        <w:t xml:space="preserve"> </w:t>
      </w:r>
      <w:r>
        <w:t>stavby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uviesť</w:t>
      </w:r>
      <w:r>
        <w:rPr>
          <w:spacing w:val="-3"/>
        </w:rPr>
        <w:t xml:space="preserve"> </w:t>
      </w:r>
      <w:r>
        <w:t>názov</w:t>
      </w:r>
      <w:r>
        <w:rPr>
          <w:spacing w:val="-3"/>
        </w:rPr>
        <w:t xml:space="preserve"> </w:t>
      </w:r>
      <w:r>
        <w:t>stavby</w:t>
      </w:r>
      <w:r>
        <w:rPr>
          <w:spacing w:val="-3"/>
        </w:rPr>
        <w:t xml:space="preserve"> </w:t>
      </w:r>
      <w:r>
        <w:t>podľa</w:t>
      </w:r>
      <w:r>
        <w:rPr>
          <w:spacing w:val="-4"/>
        </w:rPr>
        <w:t xml:space="preserve"> </w:t>
      </w:r>
      <w:r>
        <w:t>stavebného</w:t>
      </w:r>
      <w:r>
        <w:rPr>
          <w:spacing w:val="-3"/>
        </w:rPr>
        <w:t xml:space="preserve"> </w:t>
      </w:r>
      <w:r>
        <w:t>povolenia,</w:t>
      </w:r>
      <w:r>
        <w:rPr>
          <w:spacing w:val="-3"/>
        </w:rPr>
        <w:t xml:space="preserve"> </w:t>
      </w:r>
      <w:r>
        <w:t>ak</w:t>
      </w:r>
      <w:r>
        <w:rPr>
          <w:spacing w:val="-3"/>
        </w:rPr>
        <w:t xml:space="preserve"> </w:t>
      </w:r>
      <w:r>
        <w:t>bolo</w:t>
      </w:r>
      <w:r>
        <w:rPr>
          <w:spacing w:val="-3"/>
        </w:rPr>
        <w:t xml:space="preserve"> </w:t>
      </w:r>
      <w:r>
        <w:t>vydané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(napr. rodinný dom, garáž, hospodárska budova, prístavba RD a pod):</w:t>
      </w:r>
    </w:p>
    <w:p w14:paraId="07A509FC" w14:textId="77777777" w:rsidR="003C7E96" w:rsidRDefault="003C7E96">
      <w:pPr>
        <w:pStyle w:val="Zkladntext"/>
      </w:pPr>
    </w:p>
    <w:p w14:paraId="617CC144" w14:textId="77777777" w:rsidR="003C7E96" w:rsidRDefault="003F7FB8">
      <w:pPr>
        <w:ind w:left="33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</w:p>
    <w:p w14:paraId="0A0F3ACD" w14:textId="77777777" w:rsidR="003C7E96" w:rsidRDefault="003C7E96">
      <w:pPr>
        <w:pStyle w:val="Zkladntext"/>
        <w:spacing w:before="1"/>
      </w:pPr>
    </w:p>
    <w:p w14:paraId="054F8FEF" w14:textId="77777777" w:rsidR="003C7E96" w:rsidRDefault="003F7FB8">
      <w:pPr>
        <w:pStyle w:val="Zkladntext"/>
        <w:ind w:left="336"/>
      </w:pPr>
      <w:r>
        <w:t>Účel</w:t>
      </w:r>
      <w:r>
        <w:rPr>
          <w:spacing w:val="34"/>
        </w:rPr>
        <w:t xml:space="preserve"> </w:t>
      </w:r>
      <w:r>
        <w:t>stavby:</w:t>
      </w:r>
      <w:r>
        <w:rPr>
          <w:spacing w:val="3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</w:t>
      </w:r>
    </w:p>
    <w:p w14:paraId="585185E9" w14:textId="77777777" w:rsidR="003C7E96" w:rsidRDefault="003C7E96">
      <w:pPr>
        <w:pStyle w:val="Zkladntext"/>
      </w:pPr>
    </w:p>
    <w:p w14:paraId="4A8B1D6D" w14:textId="77777777" w:rsidR="003C7E96" w:rsidRDefault="003F7FB8">
      <w:pPr>
        <w:pStyle w:val="Zkladntext"/>
        <w:spacing w:line="360" w:lineRule="auto"/>
        <w:ind w:left="336" w:right="694"/>
        <w:jc w:val="both"/>
      </w:pPr>
      <w:r>
        <w:t>Opis zmien stavby oproti pôvodnej projektovej dokumentácii overenej v stavebnom konaní, ak bolo</w:t>
      </w:r>
      <w:r>
        <w:rPr>
          <w:spacing w:val="-2"/>
        </w:rPr>
        <w:t xml:space="preserve"> </w:t>
      </w:r>
      <w:r>
        <w:t>vydané</w:t>
      </w:r>
      <w:r>
        <w:rPr>
          <w:spacing w:val="-2"/>
        </w:rPr>
        <w:t xml:space="preserve"> </w:t>
      </w:r>
      <w:r>
        <w:t>stavebné</w:t>
      </w:r>
      <w:r>
        <w:rPr>
          <w:spacing w:val="-2"/>
        </w:rPr>
        <w:t xml:space="preserve"> </w:t>
      </w:r>
      <w:r>
        <w:t>povolenie,</w:t>
      </w:r>
      <w:r>
        <w:rPr>
          <w:spacing w:val="-2"/>
        </w:rPr>
        <w:t xml:space="preserve"> </w:t>
      </w:r>
      <w:r>
        <w:t>resp.</w:t>
      </w:r>
      <w:r>
        <w:rPr>
          <w:spacing w:val="-2"/>
        </w:rPr>
        <w:t xml:space="preserve"> </w:t>
      </w:r>
      <w:r>
        <w:t>oznámenie</w:t>
      </w:r>
      <w:r>
        <w:rPr>
          <w:spacing w:val="-1"/>
        </w:rPr>
        <w:t xml:space="preserve"> </w:t>
      </w:r>
      <w:r>
        <w:t>stavebného</w:t>
      </w:r>
      <w:r>
        <w:rPr>
          <w:spacing w:val="-2"/>
        </w:rPr>
        <w:t xml:space="preserve"> </w:t>
      </w:r>
      <w:r>
        <w:t>úradu</w:t>
      </w:r>
      <w:r>
        <w:rPr>
          <w:spacing w:val="-2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57</w:t>
      </w:r>
      <w:r>
        <w:rPr>
          <w:spacing w:val="-2"/>
        </w:rPr>
        <w:t xml:space="preserve"> </w:t>
      </w:r>
      <w:r>
        <w:t>ods.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 xml:space="preserve">stavebného </w:t>
      </w:r>
      <w:r>
        <w:rPr>
          <w:spacing w:val="-2"/>
        </w:rPr>
        <w:t>zákona:</w:t>
      </w:r>
    </w:p>
    <w:p w14:paraId="55F4BA02" w14:textId="77777777" w:rsidR="003C7E96" w:rsidRDefault="003C7E96">
      <w:pPr>
        <w:pStyle w:val="Zkladntext"/>
      </w:pPr>
    </w:p>
    <w:p w14:paraId="2890CFA5" w14:textId="77777777" w:rsidR="003C7E96" w:rsidRDefault="003C7E96">
      <w:pPr>
        <w:pStyle w:val="Zkladntext"/>
      </w:pPr>
    </w:p>
    <w:p w14:paraId="567ABC84" w14:textId="77777777" w:rsidR="003C7E96" w:rsidRDefault="003C7E96">
      <w:pPr>
        <w:pStyle w:val="Zkladntext"/>
      </w:pPr>
    </w:p>
    <w:p w14:paraId="3D9EEA0C" w14:textId="77777777" w:rsidR="003C7E96" w:rsidRDefault="003C7E96">
      <w:pPr>
        <w:pStyle w:val="Zkladntext"/>
      </w:pPr>
    </w:p>
    <w:p w14:paraId="14859CE3" w14:textId="77777777" w:rsidR="003C7E96" w:rsidRDefault="003C7E96">
      <w:pPr>
        <w:pStyle w:val="Zkladntext"/>
      </w:pPr>
    </w:p>
    <w:p w14:paraId="64E071BA" w14:textId="77777777" w:rsidR="003C7E96" w:rsidRDefault="003C7E96">
      <w:pPr>
        <w:pStyle w:val="Zkladntext"/>
      </w:pPr>
    </w:p>
    <w:p w14:paraId="1177CE6E" w14:textId="77777777" w:rsidR="003C7E96" w:rsidRDefault="003C7E96">
      <w:pPr>
        <w:pStyle w:val="Zkladntext"/>
      </w:pPr>
    </w:p>
    <w:p w14:paraId="3C370DFB" w14:textId="77777777" w:rsidR="003C7E96" w:rsidRDefault="003C7E96">
      <w:pPr>
        <w:pStyle w:val="Zkladntext"/>
      </w:pPr>
    </w:p>
    <w:p w14:paraId="27201C9E" w14:textId="77777777" w:rsidR="003C7E96" w:rsidRDefault="003C7E96">
      <w:pPr>
        <w:pStyle w:val="Zkladntext"/>
      </w:pPr>
    </w:p>
    <w:p w14:paraId="15F6A95A" w14:textId="77777777" w:rsidR="003C7E96" w:rsidRDefault="003C7E96">
      <w:pPr>
        <w:pStyle w:val="Zkladntext"/>
      </w:pPr>
    </w:p>
    <w:p w14:paraId="32CB8DE7" w14:textId="77777777" w:rsidR="003C7E96" w:rsidRDefault="003C7E96">
      <w:pPr>
        <w:pStyle w:val="Zkladntext"/>
      </w:pPr>
    </w:p>
    <w:p w14:paraId="460FB733" w14:textId="77777777" w:rsidR="003C7E96" w:rsidRDefault="003C7E96">
      <w:pPr>
        <w:pStyle w:val="Zkladntext"/>
      </w:pPr>
    </w:p>
    <w:p w14:paraId="63F40906" w14:textId="77777777" w:rsidR="003C7E96" w:rsidRDefault="003C7E96">
      <w:pPr>
        <w:pStyle w:val="Zkladntext"/>
      </w:pPr>
    </w:p>
    <w:p w14:paraId="240B21CB" w14:textId="77777777" w:rsidR="003C7E96" w:rsidRDefault="003C7E96">
      <w:pPr>
        <w:pStyle w:val="Zkladntext"/>
      </w:pPr>
    </w:p>
    <w:p w14:paraId="5A1C30D3" w14:textId="77777777" w:rsidR="003C7E96" w:rsidRDefault="003C7E96">
      <w:pPr>
        <w:pStyle w:val="Zkladntext"/>
      </w:pPr>
    </w:p>
    <w:p w14:paraId="068A04D1" w14:textId="77777777" w:rsidR="003C7E96" w:rsidRDefault="003C7E96">
      <w:pPr>
        <w:pStyle w:val="Zkladntext"/>
      </w:pPr>
    </w:p>
    <w:p w14:paraId="77E78A8F" w14:textId="77777777" w:rsidR="003C7E96" w:rsidRDefault="003C7E96">
      <w:pPr>
        <w:pStyle w:val="Zkladntext"/>
      </w:pPr>
    </w:p>
    <w:p w14:paraId="08BB787A" w14:textId="77777777" w:rsidR="003C7E96" w:rsidRDefault="003C7E96">
      <w:pPr>
        <w:pStyle w:val="Zkladntext"/>
        <w:spacing w:before="144"/>
      </w:pPr>
    </w:p>
    <w:p w14:paraId="1B09A2C9" w14:textId="77777777" w:rsidR="003C7E96" w:rsidRDefault="003F7FB8">
      <w:pPr>
        <w:ind w:left="4262" w:right="98"/>
        <w:jc w:val="center"/>
      </w:pPr>
      <w:r>
        <w:rPr>
          <w:spacing w:val="-2"/>
        </w:rPr>
        <w:t>.............................................................</w:t>
      </w:r>
    </w:p>
    <w:p w14:paraId="5BB6B0EA" w14:textId="77777777" w:rsidR="003C7E96" w:rsidRDefault="003F7FB8">
      <w:pPr>
        <w:spacing w:before="1" w:line="253" w:lineRule="exact"/>
        <w:ind w:left="4262"/>
        <w:jc w:val="center"/>
      </w:pPr>
      <w:r>
        <w:t>Podpis</w:t>
      </w:r>
      <w:r>
        <w:rPr>
          <w:spacing w:val="-5"/>
        </w:rPr>
        <w:t xml:space="preserve"> </w:t>
      </w:r>
      <w:r>
        <w:rPr>
          <w:spacing w:val="-2"/>
        </w:rPr>
        <w:t>žiadateľa/žiadateľov</w:t>
      </w:r>
    </w:p>
    <w:p w14:paraId="0AADEE2F" w14:textId="77777777" w:rsidR="003C7E96" w:rsidRDefault="003F7FB8">
      <w:pPr>
        <w:ind w:left="4584" w:firstLine="708"/>
      </w:pPr>
      <w:r>
        <w:t>U právnických osôb meno, priezvisko a funkcia osoby oprávnenej</w:t>
      </w:r>
      <w:r>
        <w:rPr>
          <w:spacing w:val="-5"/>
        </w:rPr>
        <w:t xml:space="preserve"> </w:t>
      </w:r>
      <w:r>
        <w:t>konať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právnickú</w:t>
      </w:r>
      <w:r>
        <w:rPr>
          <w:spacing w:val="-6"/>
        </w:rPr>
        <w:t xml:space="preserve"> </w:t>
      </w:r>
      <w:r>
        <w:t>osobu</w:t>
      </w:r>
      <w:r>
        <w:rPr>
          <w:spacing w:val="-6"/>
        </w:rPr>
        <w:t xml:space="preserve"> </w:t>
      </w:r>
      <w:r>
        <w:t>(odtlačok</w:t>
      </w:r>
      <w:r>
        <w:rPr>
          <w:spacing w:val="-4"/>
        </w:rPr>
        <w:t xml:space="preserve"> </w:t>
      </w:r>
      <w:r>
        <w:t>pečiatky,</w:t>
      </w:r>
      <w:r>
        <w:rPr>
          <w:spacing w:val="-6"/>
        </w:rPr>
        <w:t xml:space="preserve"> </w:t>
      </w:r>
      <w:r>
        <w:t>podpis)</w:t>
      </w:r>
    </w:p>
    <w:p w14:paraId="4D972723" w14:textId="77777777" w:rsidR="003C7E96" w:rsidRDefault="003C7E96">
      <w:pPr>
        <w:sectPr w:rsidR="003C7E96">
          <w:pgSz w:w="12240" w:h="15840"/>
          <w:pgMar w:top="1340" w:right="720" w:bottom="280" w:left="1080" w:header="708" w:footer="708" w:gutter="0"/>
          <w:cols w:space="708"/>
        </w:sectPr>
      </w:pPr>
    </w:p>
    <w:p w14:paraId="3AC54E0B" w14:textId="77777777" w:rsidR="003C7E96" w:rsidRDefault="003F7FB8">
      <w:pPr>
        <w:pStyle w:val="Nadpis1"/>
        <w:spacing w:before="75"/>
        <w:jc w:val="both"/>
      </w:pPr>
      <w:r>
        <w:lastRenderedPageBreak/>
        <w:t>Prílohy</w:t>
      </w:r>
      <w:r>
        <w:rPr>
          <w:spacing w:val="-5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žiadosti</w:t>
      </w:r>
      <w:r>
        <w:rPr>
          <w:spacing w:val="-2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140d odseku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stavebného</w:t>
      </w:r>
      <w:r>
        <w:rPr>
          <w:spacing w:val="-2"/>
        </w:rPr>
        <w:t xml:space="preserve"> zákona:</w:t>
      </w:r>
    </w:p>
    <w:p w14:paraId="3E4FDE27" w14:textId="77777777" w:rsidR="003C7E96" w:rsidRDefault="003F7FB8">
      <w:pPr>
        <w:pStyle w:val="Odsekzoznamu"/>
        <w:numPr>
          <w:ilvl w:val="0"/>
          <w:numId w:val="1"/>
        </w:numPr>
        <w:tabs>
          <w:tab w:val="left" w:pos="694"/>
        </w:tabs>
        <w:spacing w:before="70"/>
        <w:ind w:right="693"/>
        <w:jc w:val="both"/>
        <w:rPr>
          <w:sz w:val="24"/>
        </w:rPr>
      </w:pPr>
      <w:r>
        <w:rPr>
          <w:spacing w:val="-2"/>
          <w:sz w:val="24"/>
        </w:rPr>
        <w:t>Pokiaľ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stavebník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vlastníkom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pozemku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alebo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stavby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doklady,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ktorými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stavebník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preukáže, </w:t>
      </w:r>
      <w:r>
        <w:rPr>
          <w:sz w:val="24"/>
        </w:rPr>
        <w:t>že má k</w:t>
      </w:r>
      <w:r>
        <w:rPr>
          <w:spacing w:val="-2"/>
          <w:sz w:val="24"/>
        </w:rPr>
        <w:t xml:space="preserve"> </w:t>
      </w:r>
      <w:r>
        <w:rPr>
          <w:sz w:val="24"/>
        </w:rPr>
        <w:t>pozemku a</w:t>
      </w:r>
      <w:r>
        <w:rPr>
          <w:spacing w:val="-3"/>
          <w:sz w:val="24"/>
        </w:rPr>
        <w:t xml:space="preserve"> </w:t>
      </w:r>
      <w:r>
        <w:rPr>
          <w:sz w:val="24"/>
        </w:rPr>
        <w:t>stavbe iné právo, ktoré ho oprávňovalo na pozemku zriadiť požadovanú stavbu, alebo vykonať zmenu stavby alebo udržiavacie práce na nej (iné právo – nájomná zmluva, dohoda o zriadení vecného bremena, zmluva o budúcej zmluve a pod.).</w:t>
      </w:r>
    </w:p>
    <w:p w14:paraId="190A5610" w14:textId="77777777" w:rsidR="003C7E96" w:rsidRDefault="003F7FB8">
      <w:pPr>
        <w:pStyle w:val="Odsekzoznamu"/>
        <w:numPr>
          <w:ilvl w:val="0"/>
          <w:numId w:val="1"/>
        </w:numPr>
        <w:tabs>
          <w:tab w:val="left" w:pos="694"/>
        </w:tabs>
        <w:ind w:right="696"/>
        <w:jc w:val="both"/>
        <w:rPr>
          <w:sz w:val="24"/>
        </w:rPr>
      </w:pPr>
      <w:r>
        <w:rPr>
          <w:sz w:val="24"/>
        </w:rPr>
        <w:t>Splnomocnenie podľa § 17 zák. č. 71/1967 Zb. o správnom konaní v znení neskorších predpisov (správny poriadok) - v prípade zastupovania vlastníka stavby v konaní.</w:t>
      </w:r>
    </w:p>
    <w:p w14:paraId="3C9459C3" w14:textId="77777777" w:rsidR="003C7E96" w:rsidRDefault="003F7FB8">
      <w:pPr>
        <w:pStyle w:val="Odsekzoznamu"/>
        <w:numPr>
          <w:ilvl w:val="0"/>
          <w:numId w:val="1"/>
        </w:numPr>
        <w:tabs>
          <w:tab w:val="left" w:pos="694"/>
        </w:tabs>
        <w:ind w:right="695"/>
        <w:jc w:val="both"/>
        <w:rPr>
          <w:sz w:val="24"/>
        </w:rPr>
      </w:pPr>
      <w:r>
        <w:rPr>
          <w:sz w:val="24"/>
        </w:rPr>
        <w:t>2x situačný výkres súčasného stavu územia na podklade katastrálnej mapy so zakreslením umiestnenia</w:t>
      </w:r>
      <w:r>
        <w:rPr>
          <w:spacing w:val="-10"/>
          <w:sz w:val="24"/>
        </w:rPr>
        <w:t xml:space="preserve"> </w:t>
      </w:r>
      <w:r>
        <w:rPr>
          <w:sz w:val="24"/>
        </w:rPr>
        <w:t>stavby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pozemku,</w:t>
      </w:r>
      <w:r>
        <w:rPr>
          <w:spacing w:val="-9"/>
          <w:sz w:val="24"/>
        </w:rPr>
        <w:t xml:space="preserve"> </w:t>
      </w:r>
      <w:r>
        <w:rPr>
          <w:sz w:val="24"/>
        </w:rPr>
        <w:t>vrátane</w:t>
      </w:r>
      <w:r>
        <w:rPr>
          <w:spacing w:val="-9"/>
          <w:sz w:val="24"/>
        </w:rPr>
        <w:t xml:space="preserve"> </w:t>
      </w:r>
      <w:r>
        <w:rPr>
          <w:sz w:val="24"/>
        </w:rPr>
        <w:t>jej</w:t>
      </w:r>
      <w:r>
        <w:rPr>
          <w:spacing w:val="-10"/>
          <w:sz w:val="24"/>
        </w:rPr>
        <w:t xml:space="preserve"> </w:t>
      </w:r>
      <w:r>
        <w:rPr>
          <w:sz w:val="24"/>
        </w:rPr>
        <w:t>odstupov</w:t>
      </w:r>
      <w:r>
        <w:rPr>
          <w:spacing w:val="-10"/>
          <w:sz w:val="24"/>
        </w:rPr>
        <w:t xml:space="preserve"> </w:t>
      </w:r>
      <w:r>
        <w:rPr>
          <w:sz w:val="24"/>
        </w:rPr>
        <w:t>od</w:t>
      </w:r>
      <w:r>
        <w:rPr>
          <w:spacing w:val="-10"/>
          <w:sz w:val="24"/>
        </w:rPr>
        <w:t xml:space="preserve"> </w:t>
      </w:r>
      <w:r>
        <w:rPr>
          <w:sz w:val="24"/>
        </w:rPr>
        <w:t>hraníc</w:t>
      </w:r>
      <w:r>
        <w:rPr>
          <w:spacing w:val="-8"/>
          <w:sz w:val="24"/>
        </w:rPr>
        <w:t xml:space="preserve"> </w:t>
      </w:r>
      <w:r>
        <w:rPr>
          <w:sz w:val="24"/>
        </w:rPr>
        <w:t>susedných</w:t>
      </w:r>
      <w:r>
        <w:rPr>
          <w:spacing w:val="-10"/>
          <w:sz w:val="24"/>
        </w:rPr>
        <w:t xml:space="preserve"> </w:t>
      </w:r>
      <w:r>
        <w:rPr>
          <w:sz w:val="24"/>
        </w:rPr>
        <w:t>pozemkov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stavieb a</w:t>
      </w:r>
      <w:r>
        <w:rPr>
          <w:spacing w:val="40"/>
          <w:sz w:val="24"/>
        </w:rPr>
        <w:t xml:space="preserve"> </w:t>
      </w:r>
      <w:r>
        <w:rPr>
          <w:sz w:val="24"/>
        </w:rPr>
        <w:t>napojenie stavby na jestvujúce inžinierske siete a dopravné napojenie.</w:t>
      </w:r>
    </w:p>
    <w:p w14:paraId="22445F4A" w14:textId="77777777" w:rsidR="003C7E96" w:rsidRDefault="003F7FB8">
      <w:pPr>
        <w:pStyle w:val="Odsekzoznamu"/>
        <w:numPr>
          <w:ilvl w:val="0"/>
          <w:numId w:val="1"/>
        </w:numPr>
        <w:tabs>
          <w:tab w:val="left" w:pos="694"/>
        </w:tabs>
        <w:ind w:right="699"/>
        <w:jc w:val="both"/>
        <w:rPr>
          <w:sz w:val="24"/>
        </w:rPr>
      </w:pPr>
      <w:r>
        <w:rPr>
          <w:sz w:val="24"/>
        </w:rPr>
        <w:t>2x projekt skutkového stavu stavby vypracovaný oprávnenou osobou (sprievodná správa, súhrnná technická správa, pôdorysy, rezy, pohľady, starý stav, navrhovaný stav, príslušné projekty inštalácií, statický posudok, požiarna ochrana).</w:t>
      </w:r>
    </w:p>
    <w:p w14:paraId="34085E5E" w14:textId="77777777" w:rsidR="003C7E96" w:rsidRDefault="003F7FB8">
      <w:pPr>
        <w:pStyle w:val="Odsekzoznamu"/>
        <w:numPr>
          <w:ilvl w:val="0"/>
          <w:numId w:val="1"/>
        </w:numPr>
        <w:tabs>
          <w:tab w:val="left" w:pos="694"/>
        </w:tabs>
        <w:spacing w:before="1"/>
        <w:ind w:right="700"/>
        <w:jc w:val="both"/>
        <w:rPr>
          <w:sz w:val="24"/>
        </w:rPr>
      </w:pPr>
      <w:r>
        <w:rPr>
          <w:sz w:val="24"/>
        </w:rPr>
        <w:t>Výpočet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potreby parkovacích miest v zmysle STN 73 6110/Z2 a vyhlášky 532/2002 </w:t>
      </w:r>
      <w:proofErr w:type="spellStart"/>
      <w:r>
        <w:rPr>
          <w:sz w:val="24"/>
        </w:rPr>
        <w:t>Z.z</w:t>
      </w:r>
      <w:proofErr w:type="spellEnd"/>
      <w:r>
        <w:rPr>
          <w:sz w:val="24"/>
        </w:rPr>
        <w:t>. a preukázanie vytvorenia potrebných parkovacích miest.</w:t>
      </w:r>
    </w:p>
    <w:p w14:paraId="401916BD" w14:textId="77777777" w:rsidR="003C7E96" w:rsidRDefault="003F7FB8">
      <w:pPr>
        <w:pStyle w:val="Odsekzoznamu"/>
        <w:numPr>
          <w:ilvl w:val="0"/>
          <w:numId w:val="1"/>
        </w:numPr>
        <w:tabs>
          <w:tab w:val="left" w:pos="694"/>
        </w:tabs>
        <w:ind w:right="693"/>
        <w:jc w:val="both"/>
        <w:rPr>
          <w:sz w:val="24"/>
        </w:rPr>
      </w:pPr>
      <w:proofErr w:type="spellStart"/>
      <w:r>
        <w:rPr>
          <w:sz w:val="24"/>
        </w:rPr>
        <w:t>Porealizačné</w:t>
      </w:r>
      <w:proofErr w:type="spellEnd"/>
      <w:r>
        <w:rPr>
          <w:sz w:val="24"/>
        </w:rPr>
        <w:t xml:space="preserve"> zameranie stavby (geometrický plán podľa predpisov o katastri nehnuteľností), tento doklad sa nedoplní, ak nedošlo k zmene vonkajšieho pôdorysného ohraničenia stavby.</w:t>
      </w:r>
    </w:p>
    <w:p w14:paraId="1D8A1B4B" w14:textId="77777777" w:rsidR="003C7E96" w:rsidRDefault="003F7FB8">
      <w:pPr>
        <w:pStyle w:val="Odsekzoznamu"/>
        <w:numPr>
          <w:ilvl w:val="0"/>
          <w:numId w:val="1"/>
        </w:numPr>
        <w:tabs>
          <w:tab w:val="left" w:pos="693"/>
        </w:tabs>
        <w:ind w:left="693" w:hanging="357"/>
        <w:jc w:val="both"/>
        <w:rPr>
          <w:sz w:val="24"/>
        </w:rPr>
      </w:pPr>
      <w:r>
        <w:rPr>
          <w:sz w:val="24"/>
        </w:rPr>
        <w:t>Opis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odôvodnenie</w:t>
      </w:r>
      <w:r>
        <w:rPr>
          <w:spacing w:val="-1"/>
          <w:sz w:val="24"/>
        </w:rPr>
        <w:t xml:space="preserve"> </w:t>
      </w:r>
      <w:r>
        <w:rPr>
          <w:sz w:val="24"/>
        </w:rPr>
        <w:t>vykonaných</w:t>
      </w:r>
      <w:r>
        <w:rPr>
          <w:spacing w:val="-2"/>
          <w:sz w:val="24"/>
        </w:rPr>
        <w:t xml:space="preserve"> </w:t>
      </w:r>
      <w:r>
        <w:rPr>
          <w:sz w:val="24"/>
        </w:rPr>
        <w:t>odchýlok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územného</w:t>
      </w:r>
      <w:r>
        <w:rPr>
          <w:spacing w:val="-2"/>
          <w:sz w:val="24"/>
        </w:rPr>
        <w:t xml:space="preserve"> </w:t>
      </w:r>
      <w:r>
        <w:rPr>
          <w:sz w:val="24"/>
        </w:rPr>
        <w:t>rozhodnutia a</w:t>
      </w:r>
      <w:r>
        <w:rPr>
          <w:spacing w:val="-2"/>
          <w:sz w:val="24"/>
        </w:rPr>
        <w:t xml:space="preserve"> </w:t>
      </w:r>
      <w:r>
        <w:rPr>
          <w:sz w:val="24"/>
        </w:rPr>
        <w:t>stavebného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povolenia.</w:t>
      </w:r>
    </w:p>
    <w:p w14:paraId="5645BC6D" w14:textId="77777777" w:rsidR="003C7E96" w:rsidRDefault="003F7FB8">
      <w:pPr>
        <w:pStyle w:val="Odsekzoznamu"/>
        <w:numPr>
          <w:ilvl w:val="0"/>
          <w:numId w:val="1"/>
        </w:numPr>
        <w:tabs>
          <w:tab w:val="left" w:pos="693"/>
        </w:tabs>
        <w:ind w:left="693" w:hanging="357"/>
        <w:jc w:val="both"/>
        <w:rPr>
          <w:sz w:val="24"/>
        </w:rPr>
      </w:pPr>
      <w:proofErr w:type="spellStart"/>
      <w:r>
        <w:rPr>
          <w:sz w:val="24"/>
        </w:rPr>
        <w:t>Porealizačné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geodetické zameranie</w:t>
      </w:r>
      <w:r>
        <w:rPr>
          <w:spacing w:val="-1"/>
          <w:sz w:val="24"/>
        </w:rPr>
        <w:t xml:space="preserve"> </w:t>
      </w:r>
      <w:r>
        <w:rPr>
          <w:sz w:val="24"/>
        </w:rPr>
        <w:t>stavby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inžinierskych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sietí.</w:t>
      </w:r>
    </w:p>
    <w:p w14:paraId="4C5A7392" w14:textId="77777777" w:rsidR="003C7E96" w:rsidRDefault="003F7FB8">
      <w:pPr>
        <w:pStyle w:val="Odsekzoznamu"/>
        <w:numPr>
          <w:ilvl w:val="0"/>
          <w:numId w:val="1"/>
        </w:numPr>
        <w:tabs>
          <w:tab w:val="left" w:pos="694"/>
        </w:tabs>
        <w:ind w:right="696"/>
        <w:jc w:val="both"/>
        <w:rPr>
          <w:sz w:val="24"/>
        </w:rPr>
      </w:pPr>
      <w:r>
        <w:rPr>
          <w:sz w:val="24"/>
        </w:rPr>
        <w:t>Záväzné stanovisko Mesta Poprad, odd. územného plánu a</w:t>
      </w:r>
      <w:r>
        <w:rPr>
          <w:spacing w:val="-3"/>
          <w:sz w:val="24"/>
        </w:rPr>
        <w:t xml:space="preserve"> </w:t>
      </w:r>
      <w:r>
        <w:rPr>
          <w:sz w:val="24"/>
        </w:rPr>
        <w:t>dopravy, ako príslušného územnoplánovacieho orgánu.</w:t>
      </w:r>
    </w:p>
    <w:p w14:paraId="451076F0" w14:textId="77777777" w:rsidR="003C7E96" w:rsidRDefault="003F7FB8">
      <w:pPr>
        <w:pStyle w:val="Odsekzoznamu"/>
        <w:numPr>
          <w:ilvl w:val="0"/>
          <w:numId w:val="1"/>
        </w:numPr>
        <w:tabs>
          <w:tab w:val="left" w:pos="694"/>
        </w:tabs>
        <w:ind w:right="694"/>
        <w:jc w:val="both"/>
        <w:rPr>
          <w:sz w:val="24"/>
        </w:rPr>
      </w:pPr>
      <w:r>
        <w:rPr>
          <w:sz w:val="24"/>
        </w:rPr>
        <w:t>Vyjadrenie správcov sietí z</w:t>
      </w:r>
      <w:r>
        <w:rPr>
          <w:spacing w:val="-5"/>
          <w:sz w:val="24"/>
        </w:rPr>
        <w:t xml:space="preserve"> </w:t>
      </w:r>
      <w:r>
        <w:rPr>
          <w:sz w:val="24"/>
        </w:rPr>
        <w:t>hľadiska technického vybavenia územia, vyjadrenia správcov inžinierskych sietí k odberom a bodom napojenia na verejné siete a záväzné stanoviská dotknutých orgánov.</w:t>
      </w:r>
    </w:p>
    <w:p w14:paraId="23AFB94B" w14:textId="77777777" w:rsidR="003C7E96" w:rsidRDefault="003C7E96">
      <w:pPr>
        <w:pStyle w:val="Zkladntext"/>
        <w:spacing w:before="70"/>
      </w:pPr>
    </w:p>
    <w:p w14:paraId="27643F80" w14:textId="77777777" w:rsidR="003C7E96" w:rsidRDefault="003F7FB8">
      <w:pPr>
        <w:pStyle w:val="Nadpis1"/>
      </w:pPr>
      <w:r>
        <w:t>Na</w:t>
      </w:r>
      <w:r>
        <w:rPr>
          <w:spacing w:val="-5"/>
        </w:rPr>
        <w:t xml:space="preserve"> </w:t>
      </w:r>
      <w:r>
        <w:t>ústne</w:t>
      </w:r>
      <w:r>
        <w:rPr>
          <w:spacing w:val="-3"/>
        </w:rPr>
        <w:t xml:space="preserve"> </w:t>
      </w:r>
      <w:r>
        <w:t>konanie</w:t>
      </w:r>
      <w:r>
        <w:rPr>
          <w:spacing w:val="-2"/>
        </w:rPr>
        <w:t xml:space="preserve"> </w:t>
      </w:r>
      <w:r>
        <w:t>spojené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miestnym</w:t>
      </w:r>
      <w:r>
        <w:rPr>
          <w:spacing w:val="-2"/>
        </w:rPr>
        <w:t xml:space="preserve"> </w:t>
      </w:r>
      <w:r>
        <w:t>šetrením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primerane</w:t>
      </w:r>
      <w:r>
        <w:rPr>
          <w:spacing w:val="-3"/>
        </w:rPr>
        <w:t xml:space="preserve"> </w:t>
      </w:r>
      <w:r>
        <w:rPr>
          <w:spacing w:val="-2"/>
        </w:rPr>
        <w:t>predkladajú:</w:t>
      </w:r>
    </w:p>
    <w:p w14:paraId="4BE4CF64" w14:textId="77777777" w:rsidR="003C7E96" w:rsidRDefault="003F7FB8">
      <w:pPr>
        <w:pStyle w:val="Zkladntext"/>
        <w:spacing w:before="67"/>
        <w:ind w:left="336" w:right="26"/>
      </w:pPr>
      <w:r>
        <w:t>Doklady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výsledkoch</w:t>
      </w:r>
      <w:r>
        <w:rPr>
          <w:spacing w:val="-6"/>
        </w:rPr>
        <w:t xml:space="preserve"> </w:t>
      </w:r>
      <w:r>
        <w:t>predpísaných</w:t>
      </w:r>
      <w:r>
        <w:rPr>
          <w:spacing w:val="-6"/>
        </w:rPr>
        <w:t xml:space="preserve"> </w:t>
      </w:r>
      <w:r>
        <w:t>skúšok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meraní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spôsobilosti</w:t>
      </w:r>
      <w:r>
        <w:rPr>
          <w:spacing w:val="-5"/>
        </w:rPr>
        <w:t xml:space="preserve"> </w:t>
      </w:r>
      <w:r>
        <w:t>prevádzkových</w:t>
      </w:r>
      <w:r>
        <w:rPr>
          <w:spacing w:val="-3"/>
        </w:rPr>
        <w:t xml:space="preserve"> </w:t>
      </w:r>
      <w:r>
        <w:t>zariadení</w:t>
      </w:r>
      <w:r>
        <w:rPr>
          <w:spacing w:val="-5"/>
        </w:rPr>
        <w:t xml:space="preserve"> </w:t>
      </w:r>
      <w:r>
        <w:t>na plynulú a bezpečnú prevádzku: napr.</w:t>
      </w:r>
    </w:p>
    <w:p w14:paraId="23F50A85" w14:textId="77777777" w:rsidR="003C7E96" w:rsidRDefault="003F7FB8">
      <w:pPr>
        <w:pStyle w:val="Odsekzoznamu"/>
        <w:numPr>
          <w:ilvl w:val="1"/>
          <w:numId w:val="1"/>
        </w:numPr>
        <w:tabs>
          <w:tab w:val="left" w:pos="618"/>
        </w:tabs>
        <w:spacing w:line="294" w:lineRule="exact"/>
        <w:ind w:left="618" w:hanging="282"/>
        <w:rPr>
          <w:sz w:val="24"/>
        </w:rPr>
      </w:pPr>
      <w:r>
        <w:rPr>
          <w:sz w:val="24"/>
        </w:rPr>
        <w:t>správa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odbornej</w:t>
      </w:r>
      <w:r>
        <w:rPr>
          <w:spacing w:val="-1"/>
          <w:sz w:val="24"/>
        </w:rPr>
        <w:t xml:space="preserve"> </w:t>
      </w:r>
      <w:r>
        <w:rPr>
          <w:sz w:val="24"/>
        </w:rPr>
        <w:t>prehliadke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odbornej</w:t>
      </w:r>
      <w:r>
        <w:rPr>
          <w:spacing w:val="-1"/>
          <w:sz w:val="24"/>
        </w:rPr>
        <w:t xml:space="preserve"> </w:t>
      </w:r>
      <w:r>
        <w:rPr>
          <w:sz w:val="24"/>
        </w:rPr>
        <w:t>skúške</w:t>
      </w:r>
      <w:r>
        <w:rPr>
          <w:spacing w:val="-2"/>
          <w:sz w:val="24"/>
        </w:rPr>
        <w:t xml:space="preserve"> </w:t>
      </w:r>
      <w:r>
        <w:rPr>
          <w:sz w:val="24"/>
        </w:rPr>
        <w:t>elektrického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zariadenia,</w:t>
      </w:r>
    </w:p>
    <w:p w14:paraId="0AA145F8" w14:textId="77777777" w:rsidR="003C7E96" w:rsidRDefault="003F7FB8">
      <w:pPr>
        <w:pStyle w:val="Odsekzoznamu"/>
        <w:numPr>
          <w:ilvl w:val="1"/>
          <w:numId w:val="1"/>
        </w:numPr>
        <w:tabs>
          <w:tab w:val="left" w:pos="618"/>
        </w:tabs>
        <w:spacing w:before="1" w:line="293" w:lineRule="exact"/>
        <w:ind w:left="618" w:hanging="282"/>
        <w:rPr>
          <w:sz w:val="24"/>
        </w:rPr>
      </w:pPr>
      <w:r>
        <w:rPr>
          <w:sz w:val="24"/>
        </w:rPr>
        <w:t>správa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odbornej</w:t>
      </w:r>
      <w:r>
        <w:rPr>
          <w:spacing w:val="-1"/>
          <w:sz w:val="24"/>
        </w:rPr>
        <w:t xml:space="preserve"> </w:t>
      </w:r>
      <w:r>
        <w:rPr>
          <w:sz w:val="24"/>
        </w:rPr>
        <w:t>prehliadke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odbornej</w:t>
      </w:r>
      <w:r>
        <w:rPr>
          <w:spacing w:val="-1"/>
          <w:sz w:val="24"/>
        </w:rPr>
        <w:t xml:space="preserve"> </w:t>
      </w:r>
      <w:r>
        <w:rPr>
          <w:sz w:val="24"/>
        </w:rPr>
        <w:t>skúške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bleskozvodu,</w:t>
      </w:r>
    </w:p>
    <w:p w14:paraId="6805F0AA" w14:textId="77777777" w:rsidR="003C7E96" w:rsidRDefault="003F7FB8">
      <w:pPr>
        <w:pStyle w:val="Odsekzoznamu"/>
        <w:numPr>
          <w:ilvl w:val="1"/>
          <w:numId w:val="1"/>
        </w:numPr>
        <w:tabs>
          <w:tab w:val="left" w:pos="618"/>
        </w:tabs>
        <w:spacing w:line="293" w:lineRule="exact"/>
        <w:ind w:left="618" w:hanging="282"/>
        <w:rPr>
          <w:sz w:val="24"/>
        </w:rPr>
      </w:pPr>
      <w:r>
        <w:rPr>
          <w:sz w:val="24"/>
        </w:rPr>
        <w:t>správa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revízií</w:t>
      </w:r>
      <w:r>
        <w:rPr>
          <w:spacing w:val="-2"/>
          <w:sz w:val="24"/>
        </w:rPr>
        <w:t xml:space="preserve"> </w:t>
      </w:r>
      <w:r>
        <w:rPr>
          <w:sz w:val="24"/>
        </w:rPr>
        <w:t>vzduchotechnického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zariadenia,</w:t>
      </w:r>
    </w:p>
    <w:p w14:paraId="46EEA517" w14:textId="77777777" w:rsidR="003C7E96" w:rsidRDefault="003F7FB8">
      <w:pPr>
        <w:pStyle w:val="Odsekzoznamu"/>
        <w:numPr>
          <w:ilvl w:val="1"/>
          <w:numId w:val="1"/>
        </w:numPr>
        <w:tabs>
          <w:tab w:val="left" w:pos="618"/>
        </w:tabs>
        <w:spacing w:line="293" w:lineRule="exact"/>
        <w:ind w:left="618" w:hanging="282"/>
        <w:rPr>
          <w:sz w:val="24"/>
        </w:rPr>
      </w:pPr>
      <w:r>
        <w:rPr>
          <w:sz w:val="24"/>
        </w:rPr>
        <w:t>potvrdenie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vykonaní</w:t>
      </w:r>
      <w:r>
        <w:rPr>
          <w:spacing w:val="-2"/>
          <w:sz w:val="24"/>
        </w:rPr>
        <w:t xml:space="preserve"> </w:t>
      </w:r>
      <w:r>
        <w:rPr>
          <w:sz w:val="24"/>
        </w:rPr>
        <w:t>preskúšania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komínov,</w:t>
      </w:r>
    </w:p>
    <w:p w14:paraId="4C403C72" w14:textId="77777777" w:rsidR="003C7E96" w:rsidRDefault="003F7FB8">
      <w:pPr>
        <w:pStyle w:val="Odsekzoznamu"/>
        <w:numPr>
          <w:ilvl w:val="1"/>
          <w:numId w:val="1"/>
        </w:numPr>
        <w:tabs>
          <w:tab w:val="left" w:pos="618"/>
        </w:tabs>
        <w:spacing w:line="293" w:lineRule="exact"/>
        <w:ind w:left="618" w:hanging="282"/>
        <w:rPr>
          <w:sz w:val="24"/>
        </w:rPr>
      </w:pPr>
      <w:r>
        <w:rPr>
          <w:sz w:val="24"/>
        </w:rPr>
        <w:t>správa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odbornej</w:t>
      </w:r>
      <w:r>
        <w:rPr>
          <w:spacing w:val="-1"/>
          <w:sz w:val="24"/>
        </w:rPr>
        <w:t xml:space="preserve"> </w:t>
      </w:r>
      <w:r>
        <w:rPr>
          <w:sz w:val="24"/>
        </w:rPr>
        <w:t>skúške plynového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zariadenia,</w:t>
      </w:r>
    </w:p>
    <w:p w14:paraId="575BBA21" w14:textId="77777777" w:rsidR="003C7E96" w:rsidRDefault="003F7FB8">
      <w:pPr>
        <w:pStyle w:val="Odsekzoznamu"/>
        <w:numPr>
          <w:ilvl w:val="1"/>
          <w:numId w:val="1"/>
        </w:numPr>
        <w:tabs>
          <w:tab w:val="left" w:pos="618"/>
        </w:tabs>
        <w:spacing w:line="293" w:lineRule="exact"/>
        <w:ind w:left="618" w:hanging="282"/>
        <w:rPr>
          <w:sz w:val="24"/>
        </w:rPr>
      </w:pPr>
      <w:r>
        <w:rPr>
          <w:sz w:val="24"/>
        </w:rPr>
        <w:t>zápis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tlakovej</w:t>
      </w:r>
      <w:r>
        <w:rPr>
          <w:spacing w:val="-1"/>
          <w:sz w:val="24"/>
        </w:rPr>
        <w:t xml:space="preserve"> </w:t>
      </w:r>
      <w:r>
        <w:rPr>
          <w:sz w:val="24"/>
        </w:rPr>
        <w:t>skúšky</w:t>
      </w:r>
      <w:r>
        <w:rPr>
          <w:spacing w:val="-1"/>
          <w:sz w:val="24"/>
        </w:rPr>
        <w:t xml:space="preserve"> </w:t>
      </w:r>
      <w:r>
        <w:rPr>
          <w:sz w:val="24"/>
        </w:rPr>
        <w:t>pevnosti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tesnosti</w:t>
      </w:r>
      <w:r>
        <w:rPr>
          <w:spacing w:val="-1"/>
          <w:sz w:val="24"/>
        </w:rPr>
        <w:t xml:space="preserve"> </w:t>
      </w:r>
      <w:r>
        <w:rPr>
          <w:sz w:val="24"/>
        </w:rPr>
        <w:t>odberného</w:t>
      </w:r>
      <w:r>
        <w:rPr>
          <w:spacing w:val="-1"/>
          <w:sz w:val="24"/>
        </w:rPr>
        <w:t xml:space="preserve"> </w:t>
      </w:r>
      <w:r>
        <w:rPr>
          <w:sz w:val="24"/>
        </w:rPr>
        <w:t>plynového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zariadenia,</w:t>
      </w:r>
    </w:p>
    <w:p w14:paraId="75006039" w14:textId="77777777" w:rsidR="003C7E96" w:rsidRDefault="003F7FB8">
      <w:pPr>
        <w:pStyle w:val="Odsekzoznamu"/>
        <w:numPr>
          <w:ilvl w:val="1"/>
          <w:numId w:val="1"/>
        </w:numPr>
        <w:tabs>
          <w:tab w:val="left" w:pos="618"/>
        </w:tabs>
        <w:spacing w:line="293" w:lineRule="exact"/>
        <w:ind w:left="618" w:hanging="282"/>
        <w:rPr>
          <w:sz w:val="24"/>
        </w:rPr>
      </w:pPr>
      <w:r>
        <w:rPr>
          <w:sz w:val="24"/>
        </w:rPr>
        <w:t>správa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revízii resp.</w:t>
      </w:r>
      <w:r>
        <w:rPr>
          <w:spacing w:val="-1"/>
          <w:sz w:val="24"/>
        </w:rPr>
        <w:t xml:space="preserve"> </w:t>
      </w:r>
      <w:r>
        <w:rPr>
          <w:sz w:val="24"/>
        </w:rPr>
        <w:t>tlakové</w:t>
      </w:r>
      <w:r>
        <w:rPr>
          <w:spacing w:val="-1"/>
          <w:sz w:val="24"/>
        </w:rPr>
        <w:t xml:space="preserve"> </w:t>
      </w:r>
      <w:r>
        <w:rPr>
          <w:sz w:val="24"/>
        </w:rPr>
        <w:t>skúšky</w:t>
      </w:r>
      <w:r>
        <w:rPr>
          <w:spacing w:val="-1"/>
          <w:sz w:val="24"/>
        </w:rPr>
        <w:t xml:space="preserve"> </w:t>
      </w:r>
      <w:r>
        <w:rPr>
          <w:sz w:val="24"/>
        </w:rPr>
        <w:t>vodoinštalácie,</w:t>
      </w:r>
      <w:r>
        <w:rPr>
          <w:spacing w:val="-1"/>
          <w:sz w:val="24"/>
        </w:rPr>
        <w:t xml:space="preserve"> </w:t>
      </w:r>
      <w:r>
        <w:rPr>
          <w:sz w:val="24"/>
        </w:rPr>
        <w:t>ústredného vykurovania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pod.,</w:t>
      </w:r>
    </w:p>
    <w:p w14:paraId="2A785B8D" w14:textId="77777777" w:rsidR="003C7E96" w:rsidRDefault="003F7FB8">
      <w:pPr>
        <w:pStyle w:val="Odsekzoznamu"/>
        <w:numPr>
          <w:ilvl w:val="1"/>
          <w:numId w:val="1"/>
        </w:numPr>
        <w:tabs>
          <w:tab w:val="left" w:pos="618"/>
        </w:tabs>
        <w:spacing w:before="2" w:line="293" w:lineRule="exact"/>
        <w:ind w:left="618" w:hanging="282"/>
        <w:rPr>
          <w:sz w:val="24"/>
        </w:rPr>
      </w:pPr>
      <w:r>
        <w:rPr>
          <w:sz w:val="24"/>
        </w:rPr>
        <w:t>osvedčenie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prvej</w:t>
      </w:r>
      <w:r>
        <w:rPr>
          <w:spacing w:val="-2"/>
          <w:sz w:val="24"/>
        </w:rPr>
        <w:t xml:space="preserve"> </w:t>
      </w:r>
      <w:r>
        <w:rPr>
          <w:sz w:val="24"/>
        </w:rPr>
        <w:t>úradnej</w:t>
      </w:r>
      <w:r>
        <w:rPr>
          <w:spacing w:val="-1"/>
          <w:sz w:val="24"/>
        </w:rPr>
        <w:t xml:space="preserve"> </w:t>
      </w:r>
      <w:r>
        <w:rPr>
          <w:sz w:val="24"/>
        </w:rPr>
        <w:t>skúške</w:t>
      </w:r>
      <w:r>
        <w:rPr>
          <w:spacing w:val="-3"/>
          <w:sz w:val="24"/>
        </w:rPr>
        <w:t xml:space="preserve"> </w:t>
      </w:r>
      <w:r>
        <w:rPr>
          <w:sz w:val="24"/>
        </w:rPr>
        <w:t>vyhradeného</w:t>
      </w:r>
      <w:r>
        <w:rPr>
          <w:spacing w:val="-2"/>
          <w:sz w:val="24"/>
        </w:rPr>
        <w:t xml:space="preserve"> </w:t>
      </w:r>
      <w:r>
        <w:rPr>
          <w:sz w:val="24"/>
        </w:rPr>
        <w:t>technického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zariadenia,</w:t>
      </w:r>
    </w:p>
    <w:p w14:paraId="665CF8FA" w14:textId="77777777" w:rsidR="003C7E96" w:rsidRDefault="003F7FB8">
      <w:pPr>
        <w:pStyle w:val="Odsekzoznamu"/>
        <w:numPr>
          <w:ilvl w:val="1"/>
          <w:numId w:val="1"/>
        </w:numPr>
        <w:tabs>
          <w:tab w:val="left" w:pos="617"/>
          <w:tab w:val="left" w:pos="619"/>
        </w:tabs>
        <w:ind w:right="695"/>
        <w:rPr>
          <w:sz w:val="24"/>
        </w:rPr>
      </w:pPr>
      <w:r>
        <w:rPr>
          <w:sz w:val="24"/>
        </w:rPr>
        <w:t>energetický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certifikát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budovy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vydaný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podľa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zákona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č.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555/2005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Z.z</w:t>
      </w:r>
      <w:proofErr w:type="spellEnd"/>
      <w:r>
        <w:rPr>
          <w:sz w:val="24"/>
        </w:rPr>
        <w:t>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 energetickej hospodárnosti budov a o zmene a doplnení niektorých zákonov,</w:t>
      </w:r>
    </w:p>
    <w:p w14:paraId="17C876F9" w14:textId="77777777" w:rsidR="003C7E96" w:rsidRDefault="003F7FB8">
      <w:pPr>
        <w:pStyle w:val="Odsekzoznamu"/>
        <w:numPr>
          <w:ilvl w:val="1"/>
          <w:numId w:val="1"/>
        </w:numPr>
        <w:tabs>
          <w:tab w:val="left" w:pos="618"/>
        </w:tabs>
        <w:spacing w:line="293" w:lineRule="exact"/>
        <w:ind w:left="618" w:hanging="282"/>
        <w:rPr>
          <w:sz w:val="24"/>
        </w:rPr>
      </w:pPr>
      <w:r>
        <w:rPr>
          <w:sz w:val="24"/>
        </w:rPr>
        <w:t>zápis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odovzdaní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prevzatí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stavby,</w:t>
      </w:r>
    </w:p>
    <w:p w14:paraId="0088F45F" w14:textId="77777777" w:rsidR="003C7E96" w:rsidRDefault="003F7FB8">
      <w:pPr>
        <w:pStyle w:val="Odsekzoznamu"/>
        <w:numPr>
          <w:ilvl w:val="1"/>
          <w:numId w:val="1"/>
        </w:numPr>
        <w:tabs>
          <w:tab w:val="left" w:pos="618"/>
        </w:tabs>
        <w:spacing w:line="293" w:lineRule="exact"/>
        <w:ind w:left="618" w:hanging="282"/>
        <w:rPr>
          <w:sz w:val="24"/>
        </w:rPr>
      </w:pPr>
      <w:r>
        <w:rPr>
          <w:sz w:val="24"/>
        </w:rPr>
        <w:t>doklad</w:t>
      </w:r>
      <w:r>
        <w:rPr>
          <w:spacing w:val="-1"/>
          <w:sz w:val="24"/>
        </w:rPr>
        <w:t xml:space="preserve"> </w:t>
      </w:r>
      <w:r>
        <w:rPr>
          <w:sz w:val="24"/>
        </w:rPr>
        <w:t>o vytýčení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priestorovej polohy </w:t>
      </w:r>
      <w:r>
        <w:rPr>
          <w:spacing w:val="-2"/>
          <w:sz w:val="24"/>
        </w:rPr>
        <w:t>stavby,</w:t>
      </w:r>
    </w:p>
    <w:p w14:paraId="21137FAF" w14:textId="77777777" w:rsidR="003C7E96" w:rsidRDefault="003F7FB8">
      <w:pPr>
        <w:pStyle w:val="Odsekzoznamu"/>
        <w:numPr>
          <w:ilvl w:val="1"/>
          <w:numId w:val="1"/>
        </w:numPr>
        <w:tabs>
          <w:tab w:val="left" w:pos="618"/>
        </w:tabs>
        <w:spacing w:line="293" w:lineRule="exact"/>
        <w:ind w:left="618" w:hanging="282"/>
        <w:rPr>
          <w:sz w:val="24"/>
        </w:rPr>
      </w:pPr>
      <w:r>
        <w:rPr>
          <w:sz w:val="24"/>
        </w:rPr>
        <w:t>doklady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overení</w:t>
      </w:r>
      <w:r>
        <w:rPr>
          <w:spacing w:val="-1"/>
          <w:sz w:val="24"/>
        </w:rPr>
        <w:t xml:space="preserve"> </w:t>
      </w:r>
      <w:r>
        <w:rPr>
          <w:sz w:val="24"/>
        </w:rPr>
        <w:t>požadovaných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vlastností </w:t>
      </w:r>
      <w:r>
        <w:rPr>
          <w:spacing w:val="-2"/>
          <w:sz w:val="24"/>
        </w:rPr>
        <w:t>výrobkov,</w:t>
      </w:r>
    </w:p>
    <w:p w14:paraId="041625A2" w14:textId="77777777" w:rsidR="003C7E96" w:rsidRDefault="003F7FB8">
      <w:pPr>
        <w:pStyle w:val="Odsekzoznamu"/>
        <w:numPr>
          <w:ilvl w:val="1"/>
          <w:numId w:val="1"/>
        </w:numPr>
        <w:tabs>
          <w:tab w:val="left" w:pos="618"/>
        </w:tabs>
        <w:spacing w:line="293" w:lineRule="exact"/>
        <w:ind w:left="618" w:hanging="282"/>
        <w:rPr>
          <w:sz w:val="24"/>
        </w:rPr>
      </w:pPr>
      <w:r>
        <w:rPr>
          <w:sz w:val="24"/>
        </w:rPr>
        <w:t>doklady</w:t>
      </w:r>
      <w:r>
        <w:rPr>
          <w:spacing w:val="-1"/>
          <w:sz w:val="24"/>
        </w:rPr>
        <w:t xml:space="preserve"> </w:t>
      </w:r>
      <w:r>
        <w:rPr>
          <w:sz w:val="24"/>
        </w:rPr>
        <w:t>určené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podmienkach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stavebného </w:t>
      </w:r>
      <w:r>
        <w:rPr>
          <w:spacing w:val="-2"/>
          <w:sz w:val="24"/>
        </w:rPr>
        <w:t>povolenia,</w:t>
      </w:r>
    </w:p>
    <w:p w14:paraId="60AE7AA6" w14:textId="77777777" w:rsidR="003C7E96" w:rsidRDefault="003F7FB8">
      <w:pPr>
        <w:pStyle w:val="Odsekzoznamu"/>
        <w:numPr>
          <w:ilvl w:val="1"/>
          <w:numId w:val="1"/>
        </w:numPr>
        <w:tabs>
          <w:tab w:val="left" w:pos="618"/>
        </w:tabs>
        <w:spacing w:line="293" w:lineRule="exact"/>
        <w:ind w:left="618" w:hanging="282"/>
        <w:rPr>
          <w:sz w:val="24"/>
        </w:rPr>
      </w:pPr>
      <w:r>
        <w:rPr>
          <w:sz w:val="24"/>
        </w:rPr>
        <w:t>stavebný</w:t>
      </w:r>
      <w:r>
        <w:rPr>
          <w:spacing w:val="-2"/>
          <w:sz w:val="24"/>
        </w:rPr>
        <w:t xml:space="preserve"> denník,</w:t>
      </w:r>
    </w:p>
    <w:p w14:paraId="20A41CBE" w14:textId="77777777" w:rsidR="003C7E96" w:rsidRDefault="003F7FB8">
      <w:pPr>
        <w:pStyle w:val="Odsekzoznamu"/>
        <w:numPr>
          <w:ilvl w:val="1"/>
          <w:numId w:val="1"/>
        </w:numPr>
        <w:tabs>
          <w:tab w:val="left" w:pos="617"/>
          <w:tab w:val="left" w:pos="619"/>
        </w:tabs>
        <w:ind w:right="697"/>
        <w:rPr>
          <w:sz w:val="24"/>
        </w:rPr>
      </w:pPr>
      <w:r>
        <w:rPr>
          <w:sz w:val="24"/>
        </w:rPr>
        <w:t>projektová</w:t>
      </w:r>
      <w:r>
        <w:rPr>
          <w:spacing w:val="-14"/>
          <w:sz w:val="24"/>
        </w:rPr>
        <w:t xml:space="preserve"> </w:t>
      </w:r>
      <w:r>
        <w:rPr>
          <w:sz w:val="24"/>
        </w:rPr>
        <w:t>dokumentácia</w:t>
      </w:r>
      <w:r>
        <w:rPr>
          <w:spacing w:val="-11"/>
          <w:sz w:val="24"/>
        </w:rPr>
        <w:t xml:space="preserve"> </w:t>
      </w:r>
      <w:r>
        <w:rPr>
          <w:sz w:val="24"/>
        </w:rPr>
        <w:t>overená</w:t>
      </w:r>
      <w:r>
        <w:rPr>
          <w:spacing w:val="-14"/>
          <w:sz w:val="24"/>
        </w:rPr>
        <w:t xml:space="preserve"> </w:t>
      </w:r>
      <w:r>
        <w:rPr>
          <w:sz w:val="24"/>
        </w:rPr>
        <w:t>stavebným</w:t>
      </w:r>
      <w:r>
        <w:rPr>
          <w:spacing w:val="-13"/>
          <w:sz w:val="24"/>
        </w:rPr>
        <w:t xml:space="preserve"> </w:t>
      </w:r>
      <w:r>
        <w:rPr>
          <w:sz w:val="24"/>
        </w:rPr>
        <w:t>úradom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3"/>
          <w:sz w:val="24"/>
        </w:rPr>
        <w:t xml:space="preserve"> </w:t>
      </w:r>
      <w:r>
        <w:rPr>
          <w:sz w:val="24"/>
        </w:rPr>
        <w:t>stavebnom</w:t>
      </w:r>
      <w:r>
        <w:rPr>
          <w:spacing w:val="-13"/>
          <w:sz w:val="24"/>
        </w:rPr>
        <w:t xml:space="preserve"> </w:t>
      </w:r>
      <w:r>
        <w:rPr>
          <w:sz w:val="24"/>
        </w:rPr>
        <w:t>konaní</w:t>
      </w:r>
      <w:r>
        <w:rPr>
          <w:spacing w:val="-13"/>
          <w:sz w:val="24"/>
        </w:rPr>
        <w:t xml:space="preserve"> </w:t>
      </w:r>
      <w:r>
        <w:rPr>
          <w:sz w:val="24"/>
        </w:rPr>
        <w:t>alebo</w:t>
      </w:r>
      <w:r>
        <w:rPr>
          <w:spacing w:val="-14"/>
          <w:sz w:val="24"/>
        </w:rPr>
        <w:t xml:space="preserve"> </w:t>
      </w:r>
      <w:r>
        <w:rPr>
          <w:sz w:val="24"/>
        </w:rPr>
        <w:t>pri</w:t>
      </w:r>
      <w:r>
        <w:rPr>
          <w:spacing w:val="-13"/>
          <w:sz w:val="24"/>
        </w:rPr>
        <w:t xml:space="preserve"> </w:t>
      </w:r>
      <w:r>
        <w:rPr>
          <w:sz w:val="24"/>
        </w:rPr>
        <w:t>povoľovaní zmeny stavby pred jej dokončením,</w:t>
      </w:r>
    </w:p>
    <w:p w14:paraId="52EF6C81" w14:textId="77777777" w:rsidR="003C7E96" w:rsidRDefault="003C7E96">
      <w:pPr>
        <w:pStyle w:val="Odsekzoznamu"/>
        <w:rPr>
          <w:sz w:val="24"/>
        </w:rPr>
        <w:sectPr w:rsidR="003C7E96">
          <w:pgSz w:w="12240" w:h="15840"/>
          <w:pgMar w:top="1340" w:right="720" w:bottom="280" w:left="1080" w:header="708" w:footer="708" w:gutter="0"/>
          <w:cols w:space="708"/>
        </w:sectPr>
      </w:pPr>
    </w:p>
    <w:p w14:paraId="462275A4" w14:textId="77777777" w:rsidR="003C7E96" w:rsidRDefault="003F7FB8">
      <w:pPr>
        <w:pStyle w:val="Odsekzoznamu"/>
        <w:numPr>
          <w:ilvl w:val="1"/>
          <w:numId w:val="1"/>
        </w:numPr>
        <w:tabs>
          <w:tab w:val="left" w:pos="617"/>
          <w:tab w:val="left" w:pos="619"/>
        </w:tabs>
        <w:spacing w:before="75"/>
        <w:ind w:right="699"/>
        <w:jc w:val="both"/>
        <w:rPr>
          <w:sz w:val="24"/>
        </w:rPr>
      </w:pPr>
      <w:r>
        <w:rPr>
          <w:sz w:val="24"/>
        </w:rPr>
        <w:lastRenderedPageBreak/>
        <w:t>výkresy, v ktorých sú vyznačené zmeny, ku ktorým došlo počas uskutočňovania stavby, tieto zmeny</w:t>
      </w:r>
      <w:r>
        <w:rPr>
          <w:spacing w:val="-1"/>
          <w:sz w:val="24"/>
        </w:rPr>
        <w:t xml:space="preserve"> </w:t>
      </w:r>
      <w:r>
        <w:rPr>
          <w:sz w:val="24"/>
        </w:rPr>
        <w:t>môžu</w:t>
      </w:r>
      <w:r>
        <w:rPr>
          <w:spacing w:val="-1"/>
          <w:sz w:val="24"/>
        </w:rPr>
        <w:t xml:space="preserve"> </w:t>
      </w:r>
      <w:r>
        <w:rPr>
          <w:sz w:val="24"/>
        </w:rPr>
        <w:t>byť na</w:t>
      </w:r>
      <w:r>
        <w:rPr>
          <w:spacing w:val="-2"/>
          <w:sz w:val="24"/>
        </w:rPr>
        <w:t xml:space="preserve"> </w:t>
      </w:r>
      <w:r>
        <w:rPr>
          <w:sz w:val="24"/>
        </w:rPr>
        <w:t>základe</w:t>
      </w:r>
      <w:r>
        <w:rPr>
          <w:spacing w:val="-2"/>
          <w:sz w:val="24"/>
        </w:rPr>
        <w:t xml:space="preserve"> </w:t>
      </w:r>
      <w:r>
        <w:rPr>
          <w:sz w:val="24"/>
        </w:rPr>
        <w:t>kolaudačného</w:t>
      </w:r>
      <w:r>
        <w:rPr>
          <w:spacing w:val="-1"/>
          <w:sz w:val="24"/>
        </w:rPr>
        <w:t xml:space="preserve"> </w:t>
      </w:r>
      <w:r>
        <w:rPr>
          <w:sz w:val="24"/>
        </w:rPr>
        <w:t>rozhodnutia</w:t>
      </w:r>
      <w:r>
        <w:rPr>
          <w:spacing w:val="-2"/>
          <w:sz w:val="24"/>
        </w:rPr>
        <w:t xml:space="preserve"> </w:t>
      </w:r>
      <w:r>
        <w:rPr>
          <w:sz w:val="24"/>
        </w:rPr>
        <w:t>vyznačené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projektovej</w:t>
      </w:r>
      <w:r>
        <w:rPr>
          <w:spacing w:val="-1"/>
          <w:sz w:val="24"/>
        </w:rPr>
        <w:t xml:space="preserve"> </w:t>
      </w:r>
      <w:r>
        <w:rPr>
          <w:sz w:val="24"/>
        </w:rPr>
        <w:t>dokumentácií overenej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stavebnom</w:t>
      </w:r>
      <w:r>
        <w:rPr>
          <w:spacing w:val="-2"/>
          <w:sz w:val="24"/>
        </w:rPr>
        <w:t xml:space="preserve"> </w:t>
      </w:r>
      <w:r>
        <w:rPr>
          <w:sz w:val="24"/>
        </w:rPr>
        <w:t>konaní,</w:t>
      </w:r>
      <w:r>
        <w:rPr>
          <w:spacing w:val="-2"/>
          <w:sz w:val="24"/>
        </w:rPr>
        <w:t xml:space="preserve"> </w:t>
      </w:r>
      <w:r>
        <w:rPr>
          <w:sz w:val="24"/>
        </w:rPr>
        <w:t>ak</w:t>
      </w:r>
      <w:r>
        <w:rPr>
          <w:spacing w:val="-2"/>
          <w:sz w:val="24"/>
        </w:rPr>
        <w:t xml:space="preserve"> </w:t>
      </w:r>
      <w:r>
        <w:rPr>
          <w:sz w:val="24"/>
        </w:rPr>
        <w:t>konanie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nich</w:t>
      </w:r>
      <w:r>
        <w:rPr>
          <w:spacing w:val="-2"/>
          <w:sz w:val="24"/>
        </w:rPr>
        <w:t xml:space="preserve"> </w:t>
      </w:r>
      <w:r>
        <w:rPr>
          <w:sz w:val="24"/>
        </w:rPr>
        <w:t>stavebný</w:t>
      </w:r>
      <w:r>
        <w:rPr>
          <w:spacing w:val="-2"/>
          <w:sz w:val="24"/>
        </w:rPr>
        <w:t xml:space="preserve"> </w:t>
      </w:r>
      <w:r>
        <w:rPr>
          <w:sz w:val="24"/>
        </w:rPr>
        <w:t>úrad</w:t>
      </w:r>
      <w:r>
        <w:rPr>
          <w:spacing w:val="-2"/>
          <w:sz w:val="24"/>
        </w:rPr>
        <w:t xml:space="preserve"> </w:t>
      </w:r>
      <w:r>
        <w:rPr>
          <w:sz w:val="24"/>
        </w:rPr>
        <w:t>spojil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kolaudačným</w:t>
      </w:r>
      <w:r>
        <w:rPr>
          <w:spacing w:val="-2"/>
          <w:sz w:val="24"/>
        </w:rPr>
        <w:t xml:space="preserve"> </w:t>
      </w:r>
      <w:r>
        <w:rPr>
          <w:sz w:val="24"/>
        </w:rPr>
        <w:t>konaním,</w:t>
      </w:r>
    </w:p>
    <w:p w14:paraId="3307FA2F" w14:textId="77777777" w:rsidR="003C7E96" w:rsidRDefault="003F7FB8">
      <w:pPr>
        <w:pStyle w:val="Odsekzoznamu"/>
        <w:numPr>
          <w:ilvl w:val="1"/>
          <w:numId w:val="1"/>
        </w:numPr>
        <w:tabs>
          <w:tab w:val="left" w:pos="618"/>
        </w:tabs>
        <w:spacing w:before="1"/>
        <w:ind w:left="618" w:hanging="282"/>
        <w:jc w:val="both"/>
        <w:rPr>
          <w:sz w:val="24"/>
        </w:rPr>
      </w:pPr>
      <w:r>
        <w:rPr>
          <w:sz w:val="24"/>
        </w:rPr>
        <w:t>doklad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uložení</w:t>
      </w:r>
      <w:r>
        <w:rPr>
          <w:spacing w:val="-1"/>
          <w:sz w:val="24"/>
        </w:rPr>
        <w:t xml:space="preserve"> </w:t>
      </w:r>
      <w:r>
        <w:rPr>
          <w:sz w:val="24"/>
        </w:rPr>
        <w:t>odpadu na</w:t>
      </w:r>
      <w:r>
        <w:rPr>
          <w:spacing w:val="-1"/>
          <w:sz w:val="24"/>
        </w:rPr>
        <w:t xml:space="preserve"> </w:t>
      </w:r>
      <w:r>
        <w:rPr>
          <w:sz w:val="24"/>
        </w:rPr>
        <w:t>povolenú</w:t>
      </w:r>
      <w:r>
        <w:rPr>
          <w:spacing w:val="-1"/>
          <w:sz w:val="24"/>
        </w:rPr>
        <w:t xml:space="preserve"> </w:t>
      </w:r>
      <w:r>
        <w:rPr>
          <w:sz w:val="24"/>
        </w:rPr>
        <w:t>skládku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(pri jednoduchej </w:t>
      </w:r>
      <w:r>
        <w:rPr>
          <w:spacing w:val="-2"/>
          <w:sz w:val="24"/>
        </w:rPr>
        <w:t>stave).</w:t>
      </w:r>
    </w:p>
    <w:p w14:paraId="54159C3D" w14:textId="77777777" w:rsidR="003C7E96" w:rsidRDefault="003C7E96">
      <w:pPr>
        <w:pStyle w:val="Zkladntext"/>
        <w:spacing w:before="275"/>
      </w:pPr>
    </w:p>
    <w:p w14:paraId="5C17AEB8" w14:textId="77777777" w:rsidR="003C7E96" w:rsidRDefault="003F7FB8">
      <w:pPr>
        <w:pStyle w:val="Nadpis1"/>
        <w:jc w:val="both"/>
      </w:pPr>
      <w:r>
        <w:t>Správny</w:t>
      </w:r>
      <w:r>
        <w:rPr>
          <w:spacing w:val="-3"/>
        </w:rPr>
        <w:t xml:space="preserve"> </w:t>
      </w:r>
      <w:r>
        <w:rPr>
          <w:spacing w:val="-2"/>
        </w:rPr>
        <w:t>poplatok</w:t>
      </w:r>
    </w:p>
    <w:p w14:paraId="1396AB87" w14:textId="77777777" w:rsidR="003C7E96" w:rsidRDefault="003C7E96">
      <w:pPr>
        <w:pStyle w:val="Zkladntext"/>
        <w:rPr>
          <w:b/>
        </w:rPr>
      </w:pPr>
    </w:p>
    <w:p w14:paraId="163F15FD" w14:textId="77777777" w:rsidR="003C7E96" w:rsidRDefault="003F7FB8">
      <w:pPr>
        <w:ind w:left="336" w:right="696"/>
        <w:jc w:val="both"/>
        <w:rPr>
          <w:sz w:val="24"/>
        </w:rPr>
      </w:pPr>
      <w:r>
        <w:rPr>
          <w:sz w:val="24"/>
        </w:rPr>
        <w:t xml:space="preserve">Správny poplatok sa stanovuje v zmysle položky 61 zákona č. 145/1995 Z. z. o správnych poplatkoch v znení neskorších predpisov v závislosti od druhu stavby ako </w:t>
      </w:r>
      <w:r>
        <w:rPr>
          <w:b/>
          <w:sz w:val="24"/>
        </w:rPr>
        <w:t>trojnásobok sadzby ustanovenej v položke 60</w:t>
      </w:r>
      <w:r>
        <w:rPr>
          <w:sz w:val="24"/>
        </w:rPr>
        <w:t>.</w:t>
      </w:r>
    </w:p>
    <w:p w14:paraId="0D3B4A61" w14:textId="77777777" w:rsidR="003C7E96" w:rsidRDefault="003C7E96">
      <w:pPr>
        <w:pStyle w:val="Zkladntext"/>
      </w:pPr>
    </w:p>
    <w:sectPr w:rsidR="003C7E96">
      <w:pgSz w:w="12240" w:h="15840"/>
      <w:pgMar w:top="1340" w:right="7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67812"/>
    <w:multiLevelType w:val="hybridMultilevel"/>
    <w:tmpl w:val="3CB8BB4A"/>
    <w:lvl w:ilvl="0" w:tplc="912E2892">
      <w:numFmt w:val="bullet"/>
      <w:lvlText w:val="-"/>
      <w:lvlJc w:val="left"/>
      <w:pPr>
        <w:ind w:left="61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DEFCFD96">
      <w:numFmt w:val="bullet"/>
      <w:lvlText w:val="•"/>
      <w:lvlJc w:val="left"/>
      <w:pPr>
        <w:ind w:left="1602" w:hanging="284"/>
      </w:pPr>
      <w:rPr>
        <w:rFonts w:hint="default"/>
        <w:lang w:val="sk-SK" w:eastAsia="en-US" w:bidi="ar-SA"/>
      </w:rPr>
    </w:lvl>
    <w:lvl w:ilvl="2" w:tplc="22FC72B2">
      <w:numFmt w:val="bullet"/>
      <w:lvlText w:val="•"/>
      <w:lvlJc w:val="left"/>
      <w:pPr>
        <w:ind w:left="2584" w:hanging="284"/>
      </w:pPr>
      <w:rPr>
        <w:rFonts w:hint="default"/>
        <w:lang w:val="sk-SK" w:eastAsia="en-US" w:bidi="ar-SA"/>
      </w:rPr>
    </w:lvl>
    <w:lvl w:ilvl="3" w:tplc="B156D908">
      <w:numFmt w:val="bullet"/>
      <w:lvlText w:val="•"/>
      <w:lvlJc w:val="left"/>
      <w:pPr>
        <w:ind w:left="3566" w:hanging="284"/>
      </w:pPr>
      <w:rPr>
        <w:rFonts w:hint="default"/>
        <w:lang w:val="sk-SK" w:eastAsia="en-US" w:bidi="ar-SA"/>
      </w:rPr>
    </w:lvl>
    <w:lvl w:ilvl="4" w:tplc="97C60862">
      <w:numFmt w:val="bullet"/>
      <w:lvlText w:val="•"/>
      <w:lvlJc w:val="left"/>
      <w:pPr>
        <w:ind w:left="4548" w:hanging="284"/>
      </w:pPr>
      <w:rPr>
        <w:rFonts w:hint="default"/>
        <w:lang w:val="sk-SK" w:eastAsia="en-US" w:bidi="ar-SA"/>
      </w:rPr>
    </w:lvl>
    <w:lvl w:ilvl="5" w:tplc="0F767752">
      <w:numFmt w:val="bullet"/>
      <w:lvlText w:val="•"/>
      <w:lvlJc w:val="left"/>
      <w:pPr>
        <w:ind w:left="5530" w:hanging="284"/>
      </w:pPr>
      <w:rPr>
        <w:rFonts w:hint="default"/>
        <w:lang w:val="sk-SK" w:eastAsia="en-US" w:bidi="ar-SA"/>
      </w:rPr>
    </w:lvl>
    <w:lvl w:ilvl="6" w:tplc="20EC3F38">
      <w:numFmt w:val="bullet"/>
      <w:lvlText w:val="•"/>
      <w:lvlJc w:val="left"/>
      <w:pPr>
        <w:ind w:left="6512" w:hanging="284"/>
      </w:pPr>
      <w:rPr>
        <w:rFonts w:hint="default"/>
        <w:lang w:val="sk-SK" w:eastAsia="en-US" w:bidi="ar-SA"/>
      </w:rPr>
    </w:lvl>
    <w:lvl w:ilvl="7" w:tplc="B5AAE986">
      <w:numFmt w:val="bullet"/>
      <w:lvlText w:val="•"/>
      <w:lvlJc w:val="left"/>
      <w:pPr>
        <w:ind w:left="7494" w:hanging="284"/>
      </w:pPr>
      <w:rPr>
        <w:rFonts w:hint="default"/>
        <w:lang w:val="sk-SK" w:eastAsia="en-US" w:bidi="ar-SA"/>
      </w:rPr>
    </w:lvl>
    <w:lvl w:ilvl="8" w:tplc="5086B5FC">
      <w:numFmt w:val="bullet"/>
      <w:lvlText w:val="•"/>
      <w:lvlJc w:val="left"/>
      <w:pPr>
        <w:ind w:left="8476" w:hanging="284"/>
      </w:pPr>
      <w:rPr>
        <w:rFonts w:hint="default"/>
        <w:lang w:val="sk-SK" w:eastAsia="en-US" w:bidi="ar-SA"/>
      </w:rPr>
    </w:lvl>
  </w:abstractNum>
  <w:abstractNum w:abstractNumId="1" w15:restartNumberingAfterBreak="0">
    <w:nsid w:val="4BD3217F"/>
    <w:multiLevelType w:val="hybridMultilevel"/>
    <w:tmpl w:val="73E46238"/>
    <w:lvl w:ilvl="0" w:tplc="87F2BB5A">
      <w:start w:val="1"/>
      <w:numFmt w:val="decimal"/>
      <w:lvlText w:val="%1."/>
      <w:lvlJc w:val="left"/>
      <w:pPr>
        <w:ind w:left="69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24681998">
      <w:numFmt w:val="bullet"/>
      <w:lvlText w:val=""/>
      <w:lvlJc w:val="left"/>
      <w:pPr>
        <w:ind w:left="6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42424C3C">
      <w:numFmt w:val="bullet"/>
      <w:lvlText w:val="•"/>
      <w:lvlJc w:val="left"/>
      <w:pPr>
        <w:ind w:left="1782" w:hanging="284"/>
      </w:pPr>
      <w:rPr>
        <w:rFonts w:hint="default"/>
        <w:lang w:val="sk-SK" w:eastAsia="en-US" w:bidi="ar-SA"/>
      </w:rPr>
    </w:lvl>
    <w:lvl w:ilvl="3" w:tplc="145A1CAA">
      <w:numFmt w:val="bullet"/>
      <w:lvlText w:val="•"/>
      <w:lvlJc w:val="left"/>
      <w:pPr>
        <w:ind w:left="2864" w:hanging="284"/>
      </w:pPr>
      <w:rPr>
        <w:rFonts w:hint="default"/>
        <w:lang w:val="sk-SK" w:eastAsia="en-US" w:bidi="ar-SA"/>
      </w:rPr>
    </w:lvl>
    <w:lvl w:ilvl="4" w:tplc="09205F4C">
      <w:numFmt w:val="bullet"/>
      <w:lvlText w:val="•"/>
      <w:lvlJc w:val="left"/>
      <w:pPr>
        <w:ind w:left="3946" w:hanging="284"/>
      </w:pPr>
      <w:rPr>
        <w:rFonts w:hint="default"/>
        <w:lang w:val="sk-SK" w:eastAsia="en-US" w:bidi="ar-SA"/>
      </w:rPr>
    </w:lvl>
    <w:lvl w:ilvl="5" w:tplc="3AE02A56">
      <w:numFmt w:val="bullet"/>
      <w:lvlText w:val="•"/>
      <w:lvlJc w:val="left"/>
      <w:pPr>
        <w:ind w:left="5028" w:hanging="284"/>
      </w:pPr>
      <w:rPr>
        <w:rFonts w:hint="default"/>
        <w:lang w:val="sk-SK" w:eastAsia="en-US" w:bidi="ar-SA"/>
      </w:rPr>
    </w:lvl>
    <w:lvl w:ilvl="6" w:tplc="6CAC9C0A">
      <w:numFmt w:val="bullet"/>
      <w:lvlText w:val="•"/>
      <w:lvlJc w:val="left"/>
      <w:pPr>
        <w:ind w:left="6111" w:hanging="284"/>
      </w:pPr>
      <w:rPr>
        <w:rFonts w:hint="default"/>
        <w:lang w:val="sk-SK" w:eastAsia="en-US" w:bidi="ar-SA"/>
      </w:rPr>
    </w:lvl>
    <w:lvl w:ilvl="7" w:tplc="CAACBB2A">
      <w:numFmt w:val="bullet"/>
      <w:lvlText w:val="•"/>
      <w:lvlJc w:val="left"/>
      <w:pPr>
        <w:ind w:left="7193" w:hanging="284"/>
      </w:pPr>
      <w:rPr>
        <w:rFonts w:hint="default"/>
        <w:lang w:val="sk-SK" w:eastAsia="en-US" w:bidi="ar-SA"/>
      </w:rPr>
    </w:lvl>
    <w:lvl w:ilvl="8" w:tplc="BA1689D4">
      <w:numFmt w:val="bullet"/>
      <w:lvlText w:val="•"/>
      <w:lvlJc w:val="left"/>
      <w:pPr>
        <w:ind w:left="8275" w:hanging="284"/>
      </w:pPr>
      <w:rPr>
        <w:rFonts w:hint="default"/>
        <w:lang w:val="sk-SK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96"/>
    <w:rsid w:val="003C7E96"/>
    <w:rsid w:val="003F7FB8"/>
    <w:rsid w:val="00AF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0D365"/>
  <w15:docId w15:val="{229F0435-9D6E-49B2-A7A9-4A64C343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336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618" w:hanging="282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Barbora Blašková, PhD.</dc:creator>
  <cp:lastModifiedBy>IŠTOKOVÁ Anna</cp:lastModifiedBy>
  <cp:revision>2</cp:revision>
  <cp:lastPrinted>2025-04-16T11:55:00Z</cp:lastPrinted>
  <dcterms:created xsi:type="dcterms:W3CDTF">2025-04-16T11:57:00Z</dcterms:created>
  <dcterms:modified xsi:type="dcterms:W3CDTF">2025-04-16T11:57:00Z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pre Microsoft 365</vt:lpwstr>
  </property>
</Properties>
</file>